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59418" w14:textId="618B0CEA" w:rsidR="007638F6" w:rsidRDefault="0017163D" w:rsidP="00C95651">
      <w:pPr>
        <w:pStyle w:val="NoSpacing"/>
        <w:rPr>
          <w:b/>
          <w:bCs/>
          <w:sz w:val="24"/>
          <w:szCs w:val="24"/>
        </w:rPr>
      </w:pPr>
      <w:r w:rsidRPr="00CD5EC6">
        <w:rPr>
          <w:b/>
          <w:bCs/>
          <w:sz w:val="24"/>
          <w:szCs w:val="24"/>
        </w:rPr>
        <w:t>3GPP TSG RAN WG1 #11</w:t>
      </w:r>
      <w:r w:rsidR="00790BF2">
        <w:rPr>
          <w:b/>
          <w:bCs/>
          <w:sz w:val="24"/>
          <w:szCs w:val="24"/>
        </w:rPr>
        <w:t>2</w:t>
      </w:r>
      <w:r>
        <w:rPr>
          <w:b/>
          <w:bCs/>
          <w:sz w:val="24"/>
          <w:szCs w:val="24"/>
        </w:rPr>
        <w:t xml:space="preserve">    </w:t>
      </w:r>
      <w:r w:rsidR="009828DF">
        <w:tab/>
      </w:r>
      <w:r w:rsidR="009828DF">
        <w:tab/>
      </w:r>
      <w:r w:rsidR="009828DF">
        <w:tab/>
      </w:r>
      <w:r w:rsidR="009828DF">
        <w:tab/>
      </w:r>
      <w:r w:rsidR="009828DF">
        <w:tab/>
      </w:r>
      <w:r w:rsidR="009828DF">
        <w:tab/>
      </w:r>
      <w:r w:rsidR="009828DF">
        <w:rPr>
          <w:b/>
          <w:bCs/>
          <w:sz w:val="24"/>
          <w:szCs w:val="24"/>
        </w:rPr>
        <w:t xml:space="preserve">            </w:t>
      </w:r>
      <w:r>
        <w:rPr>
          <w:b/>
          <w:bCs/>
          <w:sz w:val="24"/>
          <w:szCs w:val="24"/>
        </w:rPr>
        <w:t xml:space="preserve">           </w:t>
      </w:r>
      <w:r w:rsidR="00790BF2" w:rsidRPr="00790BF2">
        <w:rPr>
          <w:b/>
          <w:bCs/>
          <w:sz w:val="24"/>
          <w:szCs w:val="24"/>
        </w:rPr>
        <w:t>R1-2301224</w:t>
      </w:r>
    </w:p>
    <w:p w14:paraId="2D87D087" w14:textId="77777777" w:rsidR="00790BF2" w:rsidRDefault="00790BF2" w:rsidP="00790BF2">
      <w:pPr>
        <w:ind w:left="1800" w:hanging="1800"/>
        <w:rPr>
          <w:b/>
          <w:sz w:val="24"/>
          <w:szCs w:val="24"/>
        </w:rPr>
      </w:pPr>
      <w:r>
        <w:rPr>
          <w:b/>
          <w:sz w:val="24"/>
          <w:szCs w:val="24"/>
        </w:rPr>
        <w:t>Athens, Greece</w:t>
      </w:r>
      <w:r w:rsidRPr="00CD5EC6">
        <w:rPr>
          <w:b/>
          <w:sz w:val="24"/>
          <w:szCs w:val="24"/>
        </w:rPr>
        <w:t xml:space="preserve">, </w:t>
      </w:r>
      <w:r>
        <w:rPr>
          <w:b/>
          <w:sz w:val="24"/>
          <w:szCs w:val="24"/>
        </w:rPr>
        <w:t>February 27</w:t>
      </w:r>
      <w:r w:rsidRPr="00B31912">
        <w:rPr>
          <w:b/>
          <w:sz w:val="24"/>
          <w:szCs w:val="24"/>
          <w:vertAlign w:val="superscript"/>
        </w:rPr>
        <w:t>th</w:t>
      </w:r>
      <w:r>
        <w:rPr>
          <w:b/>
          <w:sz w:val="24"/>
          <w:szCs w:val="24"/>
        </w:rPr>
        <w:t xml:space="preserve"> – March 3</w:t>
      </w:r>
      <w:r w:rsidRPr="00CD5EC6">
        <w:rPr>
          <w:b/>
          <w:sz w:val="24"/>
          <w:szCs w:val="24"/>
        </w:rPr>
        <w:t>, 202</w:t>
      </w:r>
      <w:r>
        <w:rPr>
          <w:b/>
          <w:sz w:val="24"/>
          <w:szCs w:val="24"/>
        </w:rPr>
        <w:t>3</w:t>
      </w:r>
    </w:p>
    <w:p w14:paraId="40A32BAA" w14:textId="77777777" w:rsidR="00090197" w:rsidRDefault="00090197" w:rsidP="002D479B">
      <w:pPr>
        <w:ind w:left="1800" w:hanging="1800"/>
        <w:rPr>
          <w:b/>
          <w:sz w:val="24"/>
          <w:szCs w:val="24"/>
        </w:rPr>
      </w:pPr>
    </w:p>
    <w:p w14:paraId="4ECEF67E" w14:textId="54369967" w:rsidR="0060603E" w:rsidRPr="00212204" w:rsidRDefault="0060603E" w:rsidP="16134148">
      <w:pPr>
        <w:ind w:left="1800" w:hanging="1800"/>
        <w:rPr>
          <w:b/>
          <w:bCs/>
          <w:sz w:val="24"/>
          <w:szCs w:val="24"/>
        </w:rPr>
      </w:pPr>
      <w:r w:rsidRPr="16134148">
        <w:rPr>
          <w:b/>
          <w:bCs/>
          <w:sz w:val="24"/>
          <w:szCs w:val="24"/>
        </w:rPr>
        <w:t>Agenda Item:</w:t>
      </w:r>
      <w:r>
        <w:tab/>
      </w:r>
      <w:bookmarkStart w:id="0" w:name="Source"/>
      <w:bookmarkEnd w:id="0"/>
      <w:r w:rsidR="004627EF" w:rsidRPr="16134148">
        <w:rPr>
          <w:b/>
          <w:bCs/>
          <w:sz w:val="24"/>
          <w:szCs w:val="24"/>
        </w:rPr>
        <w:t>9.2.2.</w:t>
      </w:r>
      <w:r w:rsidR="11CAC1D8" w:rsidRPr="16134148">
        <w:rPr>
          <w:b/>
          <w:bCs/>
          <w:sz w:val="24"/>
          <w:szCs w:val="24"/>
        </w:rPr>
        <w:t>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62518BDE" w14:textId="2062B3D6" w:rsidR="00144BD3" w:rsidRPr="009828DF" w:rsidRDefault="0060603E" w:rsidP="00326FF6">
      <w:pPr>
        <w:ind w:left="1800" w:hanging="1800"/>
        <w:rPr>
          <w:b/>
          <w:bCs/>
          <w:sz w:val="24"/>
          <w:szCs w:val="24"/>
        </w:rPr>
      </w:pPr>
      <w:r w:rsidRPr="00212204">
        <w:rPr>
          <w:b/>
          <w:sz w:val="24"/>
          <w:szCs w:val="24"/>
        </w:rPr>
        <w:t>Title:</w:t>
      </w:r>
      <w:r w:rsidR="002D479B" w:rsidRPr="00212204">
        <w:rPr>
          <w:sz w:val="24"/>
          <w:szCs w:val="24"/>
        </w:rPr>
        <w:tab/>
      </w:r>
      <w:r w:rsidR="00234C27" w:rsidRPr="00234C27">
        <w:rPr>
          <w:b/>
          <w:bCs/>
          <w:sz w:val="24"/>
          <w:szCs w:val="24"/>
        </w:rPr>
        <w:t>Discussion on AI/ML for CSI feedback enhancement</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662B42">
      <w:pPr>
        <w:pStyle w:val="Heading1"/>
      </w:pPr>
      <w:r w:rsidRPr="00172743">
        <w:t>Introduction</w:t>
      </w:r>
    </w:p>
    <w:p w14:paraId="62475995" w14:textId="71D1A5B3" w:rsidR="009B5F13" w:rsidRDefault="00921CC4" w:rsidP="007E4A60">
      <w:pPr>
        <w:pStyle w:val="maintext"/>
        <w:ind w:firstLineChars="0" w:firstLine="0"/>
        <w:rPr>
          <w:rFonts w:ascii="Calibri" w:hAnsi="Calibri"/>
        </w:rPr>
      </w:pPr>
      <w:r>
        <w:rPr>
          <w:rFonts w:ascii="Calibri" w:hAnsi="Calibri"/>
        </w:rPr>
        <w:t>As part of</w:t>
      </w:r>
      <w:r w:rsidR="00C724F1" w:rsidRPr="00C724F1">
        <w:rPr>
          <w:rFonts w:ascii="Calibri" w:hAnsi="Calibri"/>
        </w:rPr>
        <w:t xml:space="preserve"> </w:t>
      </w:r>
      <w:r w:rsidR="00504E73">
        <w:rPr>
          <w:rFonts w:ascii="Calibri" w:hAnsi="Calibri"/>
        </w:rPr>
        <w:t>Rel-1</w:t>
      </w:r>
      <w:r w:rsidR="00C61EB9">
        <w:rPr>
          <w:rFonts w:ascii="Calibri" w:hAnsi="Calibri"/>
        </w:rPr>
        <w:t xml:space="preserve">8 </w:t>
      </w:r>
      <w:r>
        <w:rPr>
          <w:rFonts w:ascii="Calibri" w:hAnsi="Calibri"/>
        </w:rPr>
        <w:t>Study</w:t>
      </w:r>
      <w:r w:rsidR="00C724F1" w:rsidRPr="00C724F1">
        <w:rPr>
          <w:rFonts w:ascii="Calibri" w:hAnsi="Calibri"/>
        </w:rPr>
        <w:t xml:space="preserve"> Item on</w:t>
      </w:r>
      <w:r w:rsidR="00504E73">
        <w:rPr>
          <w:rFonts w:ascii="Calibri" w:hAnsi="Calibri"/>
        </w:rPr>
        <w:t xml:space="preserve"> </w:t>
      </w:r>
      <w:r w:rsidR="00635D05" w:rsidRPr="007E4A60">
        <w:rPr>
          <w:rFonts w:ascii="Calibri" w:hAnsi="Calibri"/>
        </w:rPr>
        <w:t>Artificial Intelligence (AI)/Machine Learning (ML) for NR Air Interface</w:t>
      </w:r>
      <w:r w:rsidR="00C724F1" w:rsidRPr="00C724F1">
        <w:rPr>
          <w:rFonts w:ascii="Calibri" w:hAnsi="Calibri"/>
        </w:rPr>
        <w:t xml:space="preserve"> [1], 3GPP has agreed </w:t>
      </w:r>
      <w:r w:rsidR="00F44535">
        <w:rPr>
          <w:rFonts w:ascii="Calibri" w:hAnsi="Calibri"/>
        </w:rPr>
        <w:t xml:space="preserve">to study </w:t>
      </w:r>
      <w:r w:rsidR="004047F5">
        <w:rPr>
          <w:rFonts w:ascii="Calibri" w:hAnsi="Calibri"/>
        </w:rPr>
        <w:t xml:space="preserve">the framework for AI/ML for air-interface </w:t>
      </w:r>
      <w:r w:rsidR="00FF0F79">
        <w:rPr>
          <w:rFonts w:ascii="Calibri" w:hAnsi="Calibri"/>
        </w:rPr>
        <w:t>corresponding to target use cases considering aspects such as performance, complexity, and potential specification aspects.</w:t>
      </w:r>
      <w:r w:rsidR="009B5F13">
        <w:rPr>
          <w:rFonts w:ascii="Calibri" w:hAnsi="Calibri"/>
        </w:rPr>
        <w:t xml:space="preserve"> One of the identified use cases include:</w:t>
      </w:r>
    </w:p>
    <w:p w14:paraId="4FF4DE44" w14:textId="77777777" w:rsidR="009B5F13" w:rsidRPr="007E4A60" w:rsidRDefault="009B5F13" w:rsidP="007E4A60">
      <w:pPr>
        <w:pStyle w:val="maintext"/>
        <w:ind w:firstLineChars="0" w:firstLine="0"/>
        <w:rPr>
          <w:rFonts w:ascii="Calibri" w:hAnsi="Calibri"/>
        </w:rPr>
      </w:pPr>
      <w:r w:rsidRPr="007E4A60">
        <w:rPr>
          <w:rFonts w:ascii="Calibri" w:hAnsi="Calibri"/>
        </w:rPr>
        <w:t>CSI feedback enhancement, e.g., overhead reduction, improved accuracy, prediction [RAN1]</w:t>
      </w:r>
    </w:p>
    <w:p w14:paraId="66D4E660" w14:textId="4151513F" w:rsidR="009B5F13" w:rsidRDefault="009B5F13" w:rsidP="00685BE5">
      <w:pPr>
        <w:rPr>
          <w:rFonts w:ascii="Calibri" w:eastAsia="Malgun Gothic" w:hAnsi="Calibri" w:cs="Batang"/>
          <w:lang w:val="en-GB" w:eastAsia="ko-KR"/>
        </w:rPr>
      </w:pPr>
      <w:r>
        <w:rPr>
          <w:rFonts w:ascii="Calibri" w:eastAsia="Malgun Gothic" w:hAnsi="Calibri" w:cs="Batang"/>
          <w:lang w:val="en-GB" w:eastAsia="ko-KR"/>
        </w:rPr>
        <w:t xml:space="preserve">For </w:t>
      </w:r>
      <w:r w:rsidR="00260D45">
        <w:rPr>
          <w:rFonts w:ascii="Calibri" w:eastAsia="Malgun Gothic" w:hAnsi="Calibri" w:cs="Batang"/>
          <w:lang w:val="en-GB" w:eastAsia="ko-KR"/>
        </w:rPr>
        <w:t>each of the use cases</w:t>
      </w:r>
      <w:r>
        <w:rPr>
          <w:rFonts w:ascii="Calibri" w:eastAsia="Malgun Gothic" w:hAnsi="Calibri" w:cs="Batang"/>
          <w:lang w:val="en-GB" w:eastAsia="ko-KR"/>
        </w:rPr>
        <w:t xml:space="preserve">, one of the objectives is to </w:t>
      </w:r>
    </w:p>
    <w:p w14:paraId="4C2B7ACF" w14:textId="77777777" w:rsidR="009B5F13" w:rsidRDefault="009B5F13" w:rsidP="00A0637C">
      <w:pPr>
        <w:numPr>
          <w:ilvl w:val="0"/>
          <w:numId w:val="4"/>
        </w:numPr>
        <w:overflowPunct w:val="0"/>
        <w:autoSpaceDE w:val="0"/>
        <w:autoSpaceDN w:val="0"/>
        <w:adjustRightInd w:val="0"/>
        <w:spacing w:before="0"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3B132B92" w14:textId="0AA17BB1" w:rsidR="009B5F13" w:rsidRDefault="009B5F13" w:rsidP="00A0637C">
      <w:pPr>
        <w:numPr>
          <w:ilvl w:val="1"/>
          <w:numId w:val="4"/>
        </w:numPr>
        <w:overflowPunct w:val="0"/>
        <w:autoSpaceDE w:val="0"/>
        <w:autoSpaceDN w:val="0"/>
        <w:adjustRightInd w:val="0"/>
        <w:spacing w:before="0"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23101D59" w14:textId="77777777" w:rsidR="00F44E4F" w:rsidRDefault="00F44E4F" w:rsidP="00F44E4F">
      <w:pPr>
        <w:rPr>
          <w:rFonts w:ascii="Calibri" w:eastAsia="Malgun Gothic" w:hAnsi="Calibri" w:cs="Batang"/>
          <w:noProof/>
          <w:lang w:val="en-GB" w:eastAsia="ko-KR"/>
        </w:rPr>
      </w:pPr>
      <w:r w:rsidRPr="001B4BCA">
        <w:rPr>
          <w:rFonts w:ascii="Calibri" w:eastAsia="Malgun Gothic" w:hAnsi="Calibri" w:cs="Batang"/>
          <w:lang w:val="en-GB" w:eastAsia="ko-KR"/>
        </w:rPr>
        <w:t>In RAN#109e [2], the following agreements were reache</w:t>
      </w:r>
      <w:r>
        <w:rPr>
          <w:rFonts w:ascii="Calibri" w:eastAsia="Malgun Gothic" w:hAnsi="Calibri" w:cs="Batang"/>
          <w:lang w:val="en-GB" w:eastAsia="ko-KR"/>
        </w:rPr>
        <w:t>d</w:t>
      </w:r>
      <w:r>
        <w:rPr>
          <w:rFonts w:ascii="Calibri" w:eastAsia="Malgun Gothic" w:hAnsi="Calibri" w:cs="Batang"/>
          <w:noProof/>
          <w:lang w:val="en-GB" w:eastAsia="ko-KR"/>
        </w:rPr>
        <w:t>.</w:t>
      </w:r>
    </w:p>
    <w:p w14:paraId="101B5ABB" w14:textId="77777777" w:rsidR="00F44E4F" w:rsidRDefault="00F44E4F" w:rsidP="00F44E4F">
      <w:pPr>
        <w:shd w:val="clear" w:color="auto" w:fill="FFFFFF"/>
        <w:rPr>
          <w:highlight w:val="green"/>
        </w:rPr>
      </w:pPr>
      <w:r>
        <w:rPr>
          <w:highlight w:val="green"/>
        </w:rPr>
        <w:t xml:space="preserve">Agreement </w:t>
      </w:r>
    </w:p>
    <w:p w14:paraId="04746D70" w14:textId="77777777" w:rsidR="00F44E4F" w:rsidRPr="00F44E4F" w:rsidRDefault="00F44E4F" w:rsidP="00F44E4F">
      <w:pPr>
        <w:pStyle w:val="maintext"/>
        <w:ind w:firstLineChars="0" w:firstLine="0"/>
        <w:rPr>
          <w:rFonts w:ascii="Arial" w:hAnsi="Arial" w:cs="Arial"/>
        </w:rPr>
      </w:pPr>
      <w:r w:rsidRPr="00F44E4F">
        <w:rPr>
          <w:rFonts w:ascii="Arial" w:hAnsi="Arial" w:cs="Arial"/>
        </w:rPr>
        <w:t>Spatial-frequency domain CSI compression using two-sided AI model is selected as one representative sub use case. </w:t>
      </w:r>
    </w:p>
    <w:p w14:paraId="01970954" w14:textId="77777777" w:rsidR="00F44E4F" w:rsidRPr="00F44E4F" w:rsidRDefault="00F44E4F" w:rsidP="00A0637C">
      <w:pPr>
        <w:pStyle w:val="maintext"/>
        <w:numPr>
          <w:ilvl w:val="0"/>
          <w:numId w:val="17"/>
        </w:numPr>
        <w:ind w:firstLineChars="0"/>
        <w:rPr>
          <w:rFonts w:ascii="Arial" w:hAnsi="Arial" w:cs="Arial"/>
        </w:rPr>
      </w:pPr>
      <w:r w:rsidRPr="00F44E4F">
        <w:rPr>
          <w:rFonts w:ascii="Arial" w:hAnsi="Arial" w:cs="Arial"/>
        </w:rPr>
        <w:t>Note: Study of other sub use cases is not precluded.</w:t>
      </w:r>
    </w:p>
    <w:p w14:paraId="1A4D925E" w14:textId="77777777" w:rsidR="00F44E4F" w:rsidRPr="00F44E4F" w:rsidRDefault="00F44E4F" w:rsidP="00A0637C">
      <w:pPr>
        <w:pStyle w:val="maintext"/>
        <w:numPr>
          <w:ilvl w:val="0"/>
          <w:numId w:val="17"/>
        </w:numPr>
        <w:ind w:firstLineChars="0"/>
        <w:rPr>
          <w:rFonts w:ascii="Arial" w:hAnsi="Arial" w:cs="Arial"/>
        </w:rPr>
      </w:pPr>
      <w:r w:rsidRPr="00F44E4F">
        <w:rPr>
          <w:rFonts w:ascii="Arial" w:hAnsi="Arial" w:cs="Arial"/>
        </w:rPr>
        <w:t>Note: All pre-processing/post-processing, quantization/de-quantization are within the scope of the sub use case. </w:t>
      </w:r>
    </w:p>
    <w:p w14:paraId="73E9D330" w14:textId="77777777" w:rsidR="00F44E4F" w:rsidRDefault="00F44E4F" w:rsidP="00F44E4F">
      <w:pPr>
        <w:rPr>
          <w:rFonts w:ascii="Calibri" w:eastAsia="Malgun Gothic" w:hAnsi="Calibri" w:cs="Batang"/>
          <w:noProof/>
          <w:lang w:val="en-GB" w:eastAsia="ko-KR"/>
        </w:rPr>
      </w:pPr>
    </w:p>
    <w:p w14:paraId="6C57DF4E" w14:textId="43D2976B" w:rsidR="00F44E4F" w:rsidRDefault="00F44E4F" w:rsidP="00F44E4F">
      <w:pPr>
        <w:rPr>
          <w:rFonts w:ascii="Calibri" w:eastAsia="Malgun Gothic" w:hAnsi="Calibri" w:cs="Batang"/>
          <w:noProof/>
          <w:lang w:val="en-GB" w:eastAsia="ko-KR"/>
        </w:rPr>
      </w:pPr>
      <w:bookmarkStart w:id="2" w:name="_Hlk127527932"/>
      <w:r w:rsidRPr="00EB299F">
        <w:rPr>
          <w:rFonts w:ascii="Calibri" w:eastAsia="Malgun Gothic" w:hAnsi="Calibri" w:cs="Batang"/>
          <w:noProof/>
          <w:lang w:val="en-GB" w:eastAsia="ko-KR"/>
        </w:rPr>
        <w:t xml:space="preserve">In RAN1#110[3] the following </w:t>
      </w:r>
      <w:r>
        <w:rPr>
          <w:rFonts w:ascii="Calibri" w:eastAsia="Malgun Gothic" w:hAnsi="Calibri" w:cs="Batang"/>
          <w:noProof/>
          <w:lang w:val="en-GB" w:eastAsia="ko-KR"/>
        </w:rPr>
        <w:t xml:space="preserve">agreements were reached. </w:t>
      </w:r>
    </w:p>
    <w:bookmarkEnd w:id="2"/>
    <w:p w14:paraId="62513345" w14:textId="77777777" w:rsidR="00F44E4F" w:rsidRPr="00F44E4F" w:rsidRDefault="00F44E4F" w:rsidP="00F44E4F">
      <w:pPr>
        <w:rPr>
          <w:iCs/>
          <w:highlight w:val="green"/>
          <w:lang w:eastAsia="zh-CN"/>
        </w:rPr>
      </w:pPr>
      <w:r w:rsidRPr="00F44E4F">
        <w:rPr>
          <w:iCs/>
          <w:highlight w:val="green"/>
          <w:lang w:eastAsia="zh-CN"/>
        </w:rPr>
        <w:t>Agreement</w:t>
      </w:r>
    </w:p>
    <w:p w14:paraId="6028BB20" w14:textId="77777777" w:rsidR="00F44E4F" w:rsidRPr="00F44E4F" w:rsidRDefault="00F44E4F" w:rsidP="00F44E4F">
      <w:pPr>
        <w:rPr>
          <w:iCs/>
          <w:lang w:eastAsia="zh-CN"/>
        </w:rPr>
      </w:pPr>
      <w:r w:rsidRPr="00F44E4F">
        <w:rPr>
          <w:iCs/>
          <w:lang w:eastAsia="zh-CN"/>
        </w:rPr>
        <w:t>In CSI compression using two-sided model use case, further study potential specification impact on CSI report, including at least</w:t>
      </w:r>
    </w:p>
    <w:p w14:paraId="159FAB65" w14:textId="77777777" w:rsidR="00F44E4F" w:rsidRPr="00F44E4F" w:rsidRDefault="00F44E4F" w:rsidP="00A0637C">
      <w:pPr>
        <w:numPr>
          <w:ilvl w:val="0"/>
          <w:numId w:val="15"/>
        </w:numPr>
        <w:rPr>
          <w:iCs/>
          <w:lang w:val="en-GB" w:eastAsia="zh-CN"/>
        </w:rPr>
      </w:pPr>
      <w:r w:rsidRPr="00F44E4F">
        <w:rPr>
          <w:iCs/>
          <w:lang w:val="en-GB" w:eastAsia="zh-CN"/>
        </w:rPr>
        <w:t xml:space="preserve">CSI generation model output and/or CSI reconstruction model input, including configuration(size/format) and/or potential post/pre-processing of CSI generation model output/CSI reconstruction model input. </w:t>
      </w:r>
    </w:p>
    <w:p w14:paraId="297F0355" w14:textId="77777777" w:rsidR="00F44E4F" w:rsidRPr="00F44E4F" w:rsidRDefault="00F44E4F" w:rsidP="00A0637C">
      <w:pPr>
        <w:numPr>
          <w:ilvl w:val="0"/>
          <w:numId w:val="15"/>
        </w:numPr>
        <w:rPr>
          <w:iCs/>
          <w:lang w:val="en-GB" w:eastAsia="zh-CN"/>
        </w:rPr>
      </w:pPr>
      <w:r w:rsidRPr="00F44E4F">
        <w:rPr>
          <w:iCs/>
          <w:lang w:val="en-GB" w:eastAsia="zh-CN"/>
        </w:rPr>
        <w:t>CQI determination</w:t>
      </w:r>
    </w:p>
    <w:p w14:paraId="08AF8BDB" w14:textId="77777777" w:rsidR="00F44E4F" w:rsidRPr="00F44E4F" w:rsidRDefault="00F44E4F" w:rsidP="00A0637C">
      <w:pPr>
        <w:numPr>
          <w:ilvl w:val="0"/>
          <w:numId w:val="15"/>
        </w:numPr>
        <w:rPr>
          <w:iCs/>
          <w:lang w:val="en-GB" w:eastAsia="zh-CN"/>
        </w:rPr>
      </w:pPr>
      <w:r w:rsidRPr="00F44E4F">
        <w:rPr>
          <w:iCs/>
          <w:lang w:val="en-GB" w:eastAsia="zh-CN"/>
        </w:rPr>
        <w:t>RI determination</w:t>
      </w:r>
    </w:p>
    <w:p w14:paraId="5194F7F8" w14:textId="77777777" w:rsidR="00F44E4F" w:rsidRPr="00F44E4F" w:rsidRDefault="00F44E4F" w:rsidP="00F44E4F">
      <w:pPr>
        <w:rPr>
          <w:iCs/>
          <w:highlight w:val="green"/>
          <w:lang w:eastAsia="zh-CN"/>
        </w:rPr>
      </w:pPr>
    </w:p>
    <w:p w14:paraId="5AF9D3C3" w14:textId="77777777" w:rsidR="00F44E4F" w:rsidRPr="00F44E4F" w:rsidRDefault="00F44E4F" w:rsidP="00F44E4F">
      <w:pPr>
        <w:rPr>
          <w:b/>
          <w:bCs/>
          <w:i/>
          <w:iCs/>
          <w:highlight w:val="green"/>
          <w:lang w:val="zh-CN" w:eastAsia="zh-CN"/>
        </w:rPr>
      </w:pPr>
      <w:r w:rsidRPr="00F44E4F">
        <w:rPr>
          <w:highlight w:val="green"/>
          <w:lang w:val="zh-CN" w:eastAsia="zh-CN"/>
        </w:rPr>
        <w:t>Agreement</w:t>
      </w:r>
    </w:p>
    <w:p w14:paraId="3D3DC48B" w14:textId="77777777" w:rsidR="00F44E4F" w:rsidRPr="00F44E4F" w:rsidRDefault="00F44E4F" w:rsidP="00F44E4F">
      <w:pPr>
        <w:rPr>
          <w:lang w:eastAsia="zh-CN"/>
        </w:rPr>
      </w:pPr>
      <w:r w:rsidRPr="00F44E4F">
        <w:rPr>
          <w:lang w:eastAsia="zh-CN"/>
        </w:rPr>
        <w:t>In CSI compression using two-sided model use case, further study potential specification impact on output CSI, including at least</w:t>
      </w:r>
    </w:p>
    <w:p w14:paraId="05A9E722" w14:textId="77777777" w:rsidR="00F44E4F" w:rsidRPr="00F44E4F" w:rsidRDefault="00F44E4F" w:rsidP="00A0637C">
      <w:pPr>
        <w:numPr>
          <w:ilvl w:val="0"/>
          <w:numId w:val="16"/>
        </w:numPr>
        <w:rPr>
          <w:lang w:val="en-GB" w:eastAsia="zh-CN"/>
        </w:rPr>
      </w:pPr>
      <w:r w:rsidRPr="00F44E4F">
        <w:rPr>
          <w:lang w:val="en-GB" w:eastAsia="zh-CN"/>
        </w:rPr>
        <w:t xml:space="preserve">Model output type/dimension/configuration and potential post processing </w:t>
      </w:r>
    </w:p>
    <w:p w14:paraId="6214C6A3" w14:textId="77777777" w:rsidR="00F44E4F" w:rsidRPr="00F44E4F" w:rsidRDefault="00F44E4F" w:rsidP="00F44E4F">
      <w:pPr>
        <w:rPr>
          <w:highlight w:val="green"/>
          <w:lang w:eastAsia="zh-CN"/>
        </w:rPr>
      </w:pPr>
    </w:p>
    <w:p w14:paraId="52153966" w14:textId="77777777" w:rsidR="00F44E4F" w:rsidRPr="00F44E4F" w:rsidRDefault="00F44E4F" w:rsidP="00F44E4F">
      <w:pPr>
        <w:rPr>
          <w:b/>
          <w:bCs/>
          <w:i/>
          <w:iCs/>
          <w:highlight w:val="green"/>
          <w:lang w:eastAsia="zh-CN"/>
        </w:rPr>
      </w:pPr>
      <w:r w:rsidRPr="00F44E4F">
        <w:rPr>
          <w:highlight w:val="green"/>
          <w:lang w:eastAsia="zh-CN"/>
        </w:rPr>
        <w:lastRenderedPageBreak/>
        <w:t>Agreement</w:t>
      </w:r>
    </w:p>
    <w:p w14:paraId="1347E443" w14:textId="5CA316B6" w:rsidR="00F44E4F" w:rsidRPr="00F44E4F" w:rsidRDefault="00F44E4F" w:rsidP="00F44E4F">
      <w:pPr>
        <w:rPr>
          <w:lang w:eastAsia="zh-CN"/>
        </w:rPr>
      </w:pPr>
      <w:r w:rsidRPr="00F44E4F">
        <w:rPr>
          <w:lang w:eastAsia="zh-CN"/>
        </w:rPr>
        <w:t>In CSI compression using two-sided model use case, further discuss at least the following aspects, including their necessity/feasibility/potential specification impact, for data collection for AI/ML model training/</w:t>
      </w:r>
      <w:r w:rsidRPr="00F44E4F">
        <w:rPr>
          <w:rFonts w:hint="eastAsia"/>
          <w:lang w:eastAsia="zh-CN"/>
        </w:rPr>
        <w:t>inference</w:t>
      </w:r>
      <w:r w:rsidRPr="00F44E4F">
        <w:rPr>
          <w:lang w:eastAsia="zh-CN"/>
        </w:rPr>
        <w:t>/</w:t>
      </w:r>
      <w:r w:rsidRPr="00F44E4F">
        <w:rPr>
          <w:rFonts w:hint="eastAsia"/>
          <w:lang w:eastAsia="zh-CN"/>
        </w:rPr>
        <w:t>update</w:t>
      </w:r>
      <w:r w:rsidRPr="00F44E4F">
        <w:rPr>
          <w:lang w:eastAsia="zh-CN"/>
        </w:rPr>
        <w:t xml:space="preserve">/monitoring:  </w:t>
      </w:r>
    </w:p>
    <w:p w14:paraId="480C8886" w14:textId="77777777" w:rsidR="00F44E4F" w:rsidRPr="00F44E4F" w:rsidRDefault="00F44E4F" w:rsidP="00A0637C">
      <w:pPr>
        <w:numPr>
          <w:ilvl w:val="0"/>
          <w:numId w:val="14"/>
        </w:numPr>
        <w:rPr>
          <w:lang w:val="en-GB" w:eastAsia="zh-CN"/>
        </w:rPr>
      </w:pPr>
      <w:r w:rsidRPr="00F44E4F">
        <w:rPr>
          <w:lang w:val="en-GB" w:eastAsia="zh-CN"/>
        </w:rPr>
        <w:t xml:space="preserve">Assistance signaling for UE’s data collection  </w:t>
      </w:r>
    </w:p>
    <w:p w14:paraId="23DE60A3" w14:textId="77777777" w:rsidR="00F44E4F" w:rsidRPr="00F44E4F" w:rsidRDefault="00F44E4F" w:rsidP="00A0637C">
      <w:pPr>
        <w:numPr>
          <w:ilvl w:val="0"/>
          <w:numId w:val="14"/>
        </w:numPr>
        <w:rPr>
          <w:lang w:val="en-GB" w:eastAsia="zh-CN"/>
        </w:rPr>
      </w:pPr>
      <w:r w:rsidRPr="00F44E4F">
        <w:rPr>
          <w:lang w:val="en-GB" w:eastAsia="zh-CN"/>
        </w:rPr>
        <w:t xml:space="preserve">Assistance signaling for gNB’s data collection  </w:t>
      </w:r>
    </w:p>
    <w:p w14:paraId="252E0C88" w14:textId="77777777" w:rsidR="00F44E4F" w:rsidRPr="00F44E4F" w:rsidRDefault="00F44E4F" w:rsidP="00A0637C">
      <w:pPr>
        <w:numPr>
          <w:ilvl w:val="0"/>
          <w:numId w:val="14"/>
        </w:numPr>
        <w:rPr>
          <w:lang w:val="en-GB" w:eastAsia="zh-CN"/>
        </w:rPr>
      </w:pPr>
      <w:r w:rsidRPr="00F44E4F">
        <w:rPr>
          <w:lang w:val="en-GB" w:eastAsia="zh-CN"/>
        </w:rPr>
        <w:t xml:space="preserve">Delivery of the datasets.  </w:t>
      </w:r>
    </w:p>
    <w:p w14:paraId="79DB58B8" w14:textId="77777777" w:rsidR="00F44E4F" w:rsidRDefault="00F44E4F" w:rsidP="00F44E4F">
      <w:pPr>
        <w:rPr>
          <w:rFonts w:ascii="Calibri" w:eastAsia="Malgun Gothic" w:hAnsi="Calibri" w:cs="Batang"/>
          <w:noProof/>
          <w:lang w:val="en-GB" w:eastAsia="ko-KR"/>
        </w:rPr>
      </w:pPr>
    </w:p>
    <w:p w14:paraId="6EE78965" w14:textId="77777777" w:rsidR="00F44E4F" w:rsidRDefault="00F44E4F" w:rsidP="00F44E4F">
      <w:pPr>
        <w:rPr>
          <w:rFonts w:ascii="Calibri" w:eastAsia="Malgun Gothic" w:hAnsi="Calibri" w:cs="Batang"/>
          <w:noProof/>
          <w:lang w:val="en-GB" w:eastAsia="ko-KR"/>
        </w:rPr>
      </w:pPr>
      <w:r w:rsidRPr="001B4BCA">
        <w:rPr>
          <w:rFonts w:ascii="Calibri" w:eastAsia="Malgun Gothic" w:hAnsi="Calibri" w:cs="Batang"/>
          <w:noProof/>
          <w:lang w:val="en-GB" w:eastAsia="ko-KR"/>
        </w:rPr>
        <w:t>In RAN1#110e-bis[4] the following conclusion</w:t>
      </w:r>
      <w:r>
        <w:rPr>
          <w:rFonts w:ascii="Calibri" w:eastAsia="Malgun Gothic" w:hAnsi="Calibri" w:cs="Batang"/>
          <w:noProof/>
          <w:lang w:val="en-GB" w:eastAsia="ko-KR"/>
        </w:rPr>
        <w:t>s</w:t>
      </w:r>
      <w:r w:rsidRPr="001B4BCA">
        <w:rPr>
          <w:rFonts w:ascii="Calibri" w:eastAsia="Malgun Gothic" w:hAnsi="Calibri" w:cs="Batang"/>
          <w:noProof/>
          <w:lang w:val="en-GB" w:eastAsia="ko-KR"/>
        </w:rPr>
        <w:t xml:space="preserve"> were </w:t>
      </w:r>
      <w:r>
        <w:rPr>
          <w:rFonts w:ascii="Calibri" w:eastAsia="Malgun Gothic" w:hAnsi="Calibri" w:cs="Batang"/>
          <w:noProof/>
          <w:lang w:val="en-GB" w:eastAsia="ko-KR"/>
        </w:rPr>
        <w:t>reached</w:t>
      </w:r>
    </w:p>
    <w:p w14:paraId="4EFE797E" w14:textId="77777777" w:rsidR="00F44E4F" w:rsidRDefault="00F44E4F" w:rsidP="00F44E4F">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1387C213" w14:textId="77777777" w:rsidR="00F44E4F" w:rsidRDefault="00F44E4F" w:rsidP="00F44E4F">
      <w:r>
        <w:rPr>
          <w:rFonts w:eastAsia="Malgun Gothic"/>
        </w:rPr>
        <w:t xml:space="preserve">In CSI compression using two-sided model use case, </w:t>
      </w:r>
      <w:r>
        <w:t xml:space="preserve">study potential specification impact for performance monitoring including: </w:t>
      </w:r>
    </w:p>
    <w:p w14:paraId="5A2D0A93" w14:textId="77777777" w:rsidR="00F44E4F" w:rsidRPr="00F44E4F" w:rsidRDefault="00F44E4F" w:rsidP="00A0637C">
      <w:pPr>
        <w:pStyle w:val="ListParagraph"/>
        <w:numPr>
          <w:ilvl w:val="0"/>
          <w:numId w:val="18"/>
        </w:numPr>
        <w:tabs>
          <w:tab w:val="left" w:pos="1440"/>
        </w:tabs>
        <w:overflowPunct w:val="0"/>
        <w:autoSpaceDE w:val="0"/>
        <w:autoSpaceDN w:val="0"/>
        <w:adjustRightInd w:val="0"/>
        <w:spacing w:before="100" w:beforeAutospacing="1" w:after="180" w:line="259" w:lineRule="auto"/>
        <w:contextualSpacing w:val="0"/>
        <w:textAlignment w:val="baseline"/>
      </w:pPr>
      <w:r w:rsidRPr="00F44E4F">
        <w:t xml:space="preserve">NW-side performance monitoring:  NW monitors the performance and make decisions of model activation/ deactivation/updating/switching    </w:t>
      </w:r>
    </w:p>
    <w:p w14:paraId="0CFB81AC" w14:textId="77777777" w:rsidR="00F44E4F" w:rsidRPr="00F44E4F" w:rsidRDefault="00F44E4F" w:rsidP="00A0637C">
      <w:pPr>
        <w:pStyle w:val="ListParagraph"/>
        <w:numPr>
          <w:ilvl w:val="0"/>
          <w:numId w:val="18"/>
        </w:numPr>
        <w:tabs>
          <w:tab w:val="left" w:pos="1440"/>
        </w:tabs>
        <w:overflowPunct w:val="0"/>
        <w:autoSpaceDE w:val="0"/>
        <w:autoSpaceDN w:val="0"/>
        <w:adjustRightInd w:val="0"/>
        <w:spacing w:before="100" w:beforeAutospacing="1" w:after="180" w:line="259" w:lineRule="auto"/>
        <w:contextualSpacing w:val="0"/>
        <w:textAlignment w:val="baseline"/>
      </w:pPr>
      <w:r w:rsidRPr="00F44E4F">
        <w:t xml:space="preserve">UE-side performance monitoring: UE monitors the performance and reports to Network, NW makes decisions of model activation/ deactivation/updating/switching    </w:t>
      </w:r>
    </w:p>
    <w:p w14:paraId="27AA55EA" w14:textId="77777777" w:rsidR="00F44E4F" w:rsidRDefault="00F44E4F" w:rsidP="00F44E4F"/>
    <w:p w14:paraId="4CAEAED9" w14:textId="77777777" w:rsidR="00F44E4F" w:rsidRDefault="00F44E4F" w:rsidP="00F44E4F">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6476A78D" w14:textId="77777777" w:rsidR="00F44E4F" w:rsidRDefault="00F44E4F" w:rsidP="00F44E4F">
      <w:pPr>
        <w:rPr>
          <w:b/>
          <w:bCs/>
          <w:i/>
          <w:iCs/>
        </w:rPr>
      </w:pPr>
      <w:r>
        <w:rPr>
          <w:rFonts w:eastAsia="Malgun Gothic"/>
        </w:rPr>
        <w:t xml:space="preserve">In CSI compression using two-sided model use case, further </w:t>
      </w:r>
      <w:r>
        <w:t>study potential specification impact related to assistance signaling and procedure for model performance monitoring</w:t>
      </w:r>
      <w:r>
        <w:rPr>
          <w:b/>
          <w:bCs/>
          <w:i/>
          <w:iCs/>
        </w:rPr>
        <w:t xml:space="preserve">. </w:t>
      </w:r>
    </w:p>
    <w:p w14:paraId="3706BB91" w14:textId="77777777" w:rsidR="00F44E4F" w:rsidRDefault="00F44E4F" w:rsidP="00F44E4F">
      <w:pPr>
        <w:rPr>
          <w:rFonts w:eastAsia="Malgun Gothic"/>
          <w:b/>
          <w:bCs/>
          <w:i/>
          <w:iCs/>
        </w:rPr>
      </w:pPr>
    </w:p>
    <w:p w14:paraId="1856805F" w14:textId="77777777" w:rsidR="00F44E4F" w:rsidRDefault="00F44E4F" w:rsidP="00F44E4F">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4987760E" w14:textId="77777777" w:rsidR="00F44E4F" w:rsidRDefault="00F44E4F" w:rsidP="00F44E4F">
      <w:pPr>
        <w:rPr>
          <w:rFonts w:eastAsia="Malgun Gothic"/>
        </w:rPr>
      </w:pPr>
      <w:r>
        <w:rPr>
          <w:rFonts w:eastAsia="Malgun Gothic"/>
        </w:rPr>
        <w:t>In CSI compression using two-sided model use case, further study potential specification impact related to potential co-existence and fallback mechanisms between AI/ML-based CSI feedback mode and legacy non-AI/ML-based CSI feedback mode.</w:t>
      </w:r>
    </w:p>
    <w:p w14:paraId="6CC8E41B" w14:textId="77777777" w:rsidR="00F44E4F" w:rsidRDefault="00F44E4F" w:rsidP="00F44E4F">
      <w:pPr>
        <w:rPr>
          <w:rFonts w:eastAsia="DengXian"/>
        </w:rPr>
      </w:pPr>
    </w:p>
    <w:p w14:paraId="71E3C4A9" w14:textId="77777777" w:rsidR="00F44E4F" w:rsidRDefault="00F44E4F" w:rsidP="00F44E4F">
      <w:pPr>
        <w:rPr>
          <w:rFonts w:eastAsia="DengXian"/>
          <w:b/>
          <w:bCs/>
          <w:i/>
          <w:iCs/>
        </w:rPr>
      </w:pPr>
      <w:r>
        <w:rPr>
          <w:rFonts w:eastAsia="DengXian" w:hint="eastAsia"/>
          <w:b/>
          <w:bCs/>
          <w:i/>
          <w:iCs/>
          <w:highlight w:val="green"/>
        </w:rPr>
        <w:t>A</w:t>
      </w:r>
      <w:r>
        <w:rPr>
          <w:rFonts w:eastAsia="DengXian"/>
          <w:b/>
          <w:bCs/>
          <w:i/>
          <w:iCs/>
          <w:highlight w:val="green"/>
        </w:rPr>
        <w:t>greement</w:t>
      </w:r>
    </w:p>
    <w:p w14:paraId="49FC741D" w14:textId="77777777" w:rsidR="00F44E4F" w:rsidRDefault="00F44E4F" w:rsidP="00F44E4F">
      <w:pPr>
        <w:rPr>
          <w:rFonts w:eastAsia="DengXian"/>
          <w:b/>
          <w:bCs/>
          <w:i/>
          <w:iCs/>
          <w:highlight w:val="green"/>
        </w:rPr>
      </w:pPr>
      <w:r>
        <w:rPr>
          <w:rFonts w:eastAsia="MS PGothic"/>
        </w:rPr>
        <w:t>In CSI compression using two-sided model use case, further study at least the following options for performance monitoring metrics/methods:</w:t>
      </w:r>
    </w:p>
    <w:p w14:paraId="74FF6BF3" w14:textId="77777777" w:rsidR="00F44E4F" w:rsidRDefault="00F44E4F" w:rsidP="00A0637C">
      <w:pPr>
        <w:numPr>
          <w:ilvl w:val="0"/>
          <w:numId w:val="19"/>
        </w:numPr>
        <w:tabs>
          <w:tab w:val="clear" w:pos="720"/>
          <w:tab w:val="left" w:pos="-720"/>
          <w:tab w:val="left" w:pos="1440"/>
        </w:tabs>
        <w:spacing w:before="0" w:after="180" w:line="231" w:lineRule="atLeast"/>
        <w:rPr>
          <w:rFonts w:eastAsia="MS PGothic"/>
        </w:rPr>
      </w:pPr>
      <w:r>
        <w:rPr>
          <w:rFonts w:eastAsia="MS PGothic"/>
        </w:rPr>
        <w:t>Intermediate KPIs as monitoring metrics (e.g., SGCS)</w:t>
      </w:r>
    </w:p>
    <w:p w14:paraId="05DD4D4E" w14:textId="77777777" w:rsidR="00F44E4F" w:rsidRDefault="00F44E4F" w:rsidP="00A0637C">
      <w:pPr>
        <w:numPr>
          <w:ilvl w:val="0"/>
          <w:numId w:val="19"/>
        </w:numPr>
        <w:tabs>
          <w:tab w:val="clear" w:pos="720"/>
          <w:tab w:val="left" w:pos="-720"/>
          <w:tab w:val="left" w:pos="1440"/>
        </w:tabs>
        <w:spacing w:before="0" w:after="180" w:line="231" w:lineRule="atLeast"/>
        <w:rPr>
          <w:rFonts w:eastAsia="MS PGothic"/>
        </w:rPr>
      </w:pPr>
      <w:r>
        <w:rPr>
          <w:rFonts w:eastAsia="MS PGothic"/>
        </w:rPr>
        <w:t>Eventual KPIs (e.g., Throughput, hypothetical BLER, BLER, NACK/ACK).</w:t>
      </w:r>
    </w:p>
    <w:p w14:paraId="15EB5EEA" w14:textId="77777777" w:rsidR="00F44E4F" w:rsidRDefault="00F44E4F" w:rsidP="00A0637C">
      <w:pPr>
        <w:numPr>
          <w:ilvl w:val="0"/>
          <w:numId w:val="19"/>
        </w:numPr>
        <w:tabs>
          <w:tab w:val="clear" w:pos="720"/>
          <w:tab w:val="left" w:pos="-720"/>
          <w:tab w:val="left" w:pos="1440"/>
        </w:tabs>
        <w:spacing w:before="0" w:after="180" w:line="231" w:lineRule="atLeast"/>
        <w:rPr>
          <w:rFonts w:eastAsia="MS PGothic"/>
        </w:rPr>
      </w:pPr>
      <w:r>
        <w:rPr>
          <w:rFonts w:eastAsia="MS PGothic"/>
        </w:rPr>
        <w:t>Legacy CSI based monitoring: schemes using additional legacy CSI reporting</w:t>
      </w:r>
    </w:p>
    <w:p w14:paraId="01A4E59E" w14:textId="77777777" w:rsidR="00F44E4F" w:rsidRDefault="00F44E4F" w:rsidP="00A0637C">
      <w:pPr>
        <w:numPr>
          <w:ilvl w:val="0"/>
          <w:numId w:val="19"/>
        </w:numPr>
        <w:tabs>
          <w:tab w:val="clear" w:pos="720"/>
          <w:tab w:val="left" w:pos="-720"/>
          <w:tab w:val="left" w:pos="1440"/>
        </w:tabs>
        <w:spacing w:before="0" w:after="180" w:line="231" w:lineRule="atLeast"/>
        <w:rPr>
          <w:rFonts w:eastAsia="MS PGothic"/>
        </w:rPr>
      </w:pPr>
      <w:r>
        <w:rPr>
          <w:rFonts w:eastAsia="MS PGothic"/>
        </w:rPr>
        <w:t>Other monitoring solutions, at least including the following option:</w:t>
      </w:r>
    </w:p>
    <w:p w14:paraId="2E099120" w14:textId="77777777" w:rsidR="00F44E4F" w:rsidRDefault="00F44E4F" w:rsidP="00A0637C">
      <w:pPr>
        <w:numPr>
          <w:ilvl w:val="1"/>
          <w:numId w:val="20"/>
        </w:numPr>
        <w:tabs>
          <w:tab w:val="clear" w:pos="1440"/>
          <w:tab w:val="left" w:pos="0"/>
        </w:tabs>
        <w:spacing w:before="0" w:after="180" w:line="231" w:lineRule="atLeast"/>
        <w:rPr>
          <w:rFonts w:eastAsia="MS PGothic"/>
        </w:rPr>
      </w:pPr>
      <w:r>
        <w:rPr>
          <w:rFonts w:eastAsia="MS PGothic"/>
        </w:rPr>
        <w:t>Input or Output data based monitoring: such as data drift between training dataset and observed dataset and out-of-distribution detection</w:t>
      </w:r>
    </w:p>
    <w:p w14:paraId="40115157" w14:textId="77777777" w:rsidR="00F44E4F" w:rsidRDefault="00F44E4F" w:rsidP="00F44E4F">
      <w:pPr>
        <w:rPr>
          <w:rFonts w:eastAsia="DengXian"/>
        </w:rPr>
      </w:pPr>
    </w:p>
    <w:p w14:paraId="736A5E57" w14:textId="77777777" w:rsidR="00F44E4F" w:rsidRDefault="00F44E4F" w:rsidP="00F44E4F">
      <w:pPr>
        <w:tabs>
          <w:tab w:val="left" w:pos="990"/>
        </w:tabs>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52B22F22" w14:textId="77777777" w:rsidR="00F44E4F" w:rsidRDefault="00F44E4F" w:rsidP="00F44E4F">
      <w:pPr>
        <w:tabs>
          <w:tab w:val="left" w:pos="990"/>
        </w:tabs>
        <w:rPr>
          <w:rFonts w:eastAsia="Malgun Gothic"/>
        </w:rPr>
      </w:pPr>
      <w:r>
        <w:rPr>
          <w:rFonts w:eastAsia="Malgun Gothic"/>
        </w:rPr>
        <w:t xml:space="preserve">In CSI compression using two-sided model use case, further study at least use cases of the following potential specification impact on quantization method alignment between CSI generation part at UE and CSI reconstruction part at gNB: </w:t>
      </w:r>
    </w:p>
    <w:p w14:paraId="18C70B30" w14:textId="77777777" w:rsidR="00F44E4F" w:rsidRPr="00F44E4F" w:rsidRDefault="00F44E4F" w:rsidP="00A0637C">
      <w:pPr>
        <w:pStyle w:val="ListParagraph"/>
        <w:numPr>
          <w:ilvl w:val="0"/>
          <w:numId w:val="21"/>
        </w:numPr>
        <w:tabs>
          <w:tab w:val="left" w:pos="990"/>
        </w:tabs>
        <w:rPr>
          <w:rFonts w:eastAsia="Malgun Gothic"/>
        </w:rPr>
      </w:pPr>
      <w:r w:rsidRPr="00F44E4F">
        <w:rPr>
          <w:rFonts w:eastAsia="Malgun Gothic"/>
        </w:rPr>
        <w:lastRenderedPageBreak/>
        <w:t>Alignment of the quantization/dequantization method and the feedback message size between Network and UE</w:t>
      </w:r>
    </w:p>
    <w:p w14:paraId="31577183" w14:textId="649E6FEC" w:rsidR="00967688" w:rsidRDefault="00967688" w:rsidP="00BC6045">
      <w:pPr>
        <w:pStyle w:val="Doc-text2"/>
        <w:ind w:left="0" w:firstLine="0"/>
        <w:jc w:val="both"/>
        <w:rPr>
          <w:rFonts w:ascii="Calibri" w:hAnsi="Calibri"/>
        </w:rPr>
      </w:pPr>
    </w:p>
    <w:p w14:paraId="1CD3CC53" w14:textId="63628985" w:rsidR="00813DE0" w:rsidRDefault="00662B42" w:rsidP="00662B42">
      <w:pPr>
        <w:pStyle w:val="Heading1"/>
      </w:pPr>
      <w:r>
        <w:t>Potential specification impact for CSI compression with two-sided mod</w:t>
      </w:r>
      <w:r w:rsidR="00813DE0">
        <w:t>el</w:t>
      </w:r>
    </w:p>
    <w:p w14:paraId="727B9295" w14:textId="5887106C" w:rsidR="00813DE0" w:rsidRDefault="00813DE0" w:rsidP="00813DE0">
      <w:pPr>
        <w:pStyle w:val="maintext"/>
        <w:ind w:firstLineChars="0" w:firstLine="0"/>
        <w:rPr>
          <w:rFonts w:ascii="Calibri" w:hAnsi="Calibri"/>
        </w:rPr>
      </w:pPr>
      <w:r>
        <w:rPr>
          <w:rFonts w:ascii="Calibri" w:hAnsi="Calibri"/>
        </w:rPr>
        <w:t xml:space="preserve">There are several left-over issues from the last meeting regarding potential spec impact for CSI compression. For most of these proposals there was a general agreement among the companies so hopefully they can be agreed with minimum discussion. </w:t>
      </w:r>
    </w:p>
    <w:p w14:paraId="508DE8F5" w14:textId="77777777" w:rsidR="00813DE0" w:rsidRDefault="00813DE0" w:rsidP="00813DE0">
      <w:pPr>
        <w:pStyle w:val="maintext"/>
        <w:ind w:firstLineChars="0" w:firstLine="0"/>
        <w:rPr>
          <w:rFonts w:ascii="Calibri" w:hAnsi="Calibri"/>
        </w:rPr>
      </w:pPr>
    </w:p>
    <w:p w14:paraId="2047879F" w14:textId="59EB71FC" w:rsidR="00813DE0" w:rsidRDefault="00813DE0" w:rsidP="00813DE0">
      <w:pPr>
        <w:pStyle w:val="Heading2"/>
      </w:pPr>
      <w:r>
        <w:t>Training collaboration</w:t>
      </w:r>
    </w:p>
    <w:p w14:paraId="3880C5BC" w14:textId="3F2E9A6F" w:rsidR="00813DE0" w:rsidRPr="00813DE0" w:rsidRDefault="00813DE0" w:rsidP="00813DE0">
      <w:pPr>
        <w:pStyle w:val="maintext"/>
        <w:ind w:firstLineChars="0" w:firstLine="0"/>
        <w:rPr>
          <w:rFonts w:ascii="Calibri" w:hAnsi="Calibri"/>
        </w:rPr>
      </w:pPr>
    </w:p>
    <w:p w14:paraId="79E765B1" w14:textId="69E1BE81" w:rsidR="00813DE0" w:rsidRPr="00813DE0" w:rsidRDefault="00813DE0" w:rsidP="00813DE0">
      <w:pPr>
        <w:pStyle w:val="maintext"/>
        <w:ind w:firstLineChars="0" w:firstLine="0"/>
        <w:rPr>
          <w:rFonts w:ascii="Calibri" w:hAnsi="Calibri"/>
        </w:rPr>
      </w:pPr>
      <w:r>
        <w:rPr>
          <w:rFonts w:ascii="Calibri" w:hAnsi="Calibri"/>
        </w:rPr>
        <w:t xml:space="preserve">In the previous meeting the </w:t>
      </w:r>
      <w:r w:rsidR="000B23C6">
        <w:rPr>
          <w:rFonts w:ascii="Calibri" w:hAnsi="Calibri"/>
        </w:rPr>
        <w:t>model transfer was still under discussion in 9.2.1 however in this</w:t>
      </w:r>
      <w:r>
        <w:rPr>
          <w:rFonts w:ascii="Calibri" w:hAnsi="Calibri"/>
        </w:rPr>
        <w:t xml:space="preserve"> meeting we expect</w:t>
      </w:r>
      <w:r w:rsidR="000B23C6">
        <w:rPr>
          <w:rFonts w:ascii="Calibri" w:hAnsi="Calibri"/>
        </w:rPr>
        <w:t xml:space="preserve"> discussion in </w:t>
      </w:r>
      <w:r>
        <w:rPr>
          <w:rFonts w:ascii="Calibri" w:hAnsi="Calibri"/>
        </w:rPr>
        <w:t xml:space="preserve"> 9.2.1 to </w:t>
      </w:r>
      <w:r w:rsidR="000B23C6">
        <w:rPr>
          <w:rFonts w:ascii="Calibri" w:hAnsi="Calibri"/>
        </w:rPr>
        <w:t>finalize regarding</w:t>
      </w:r>
      <w:r>
        <w:rPr>
          <w:rFonts w:ascii="Calibri" w:hAnsi="Calibri"/>
        </w:rPr>
        <w:t xml:space="preserve"> model transfer so that we can discuss any specification impact for the two-sided model use case with training collaboration type 1. </w:t>
      </w:r>
    </w:p>
    <w:p w14:paraId="133E75A1" w14:textId="15DA4EE3" w:rsidR="00AA4961" w:rsidRPr="00AA4961" w:rsidRDefault="00AA4961" w:rsidP="00AA4961">
      <w:pPr>
        <w:pStyle w:val="maintext"/>
        <w:ind w:firstLineChars="0" w:firstLine="0"/>
        <w:rPr>
          <w:rFonts w:ascii="Calibri" w:hAnsi="Calibri"/>
          <w:b/>
          <w:bCs/>
        </w:rPr>
      </w:pPr>
      <w:r w:rsidRPr="00AA4961">
        <w:rPr>
          <w:rFonts w:ascii="Calibri" w:hAnsi="Calibri"/>
          <w:b/>
          <w:bCs/>
        </w:rPr>
        <w:t>Proposal 1:</w:t>
      </w:r>
      <w:r>
        <w:rPr>
          <w:rFonts w:ascii="Calibri" w:hAnsi="Calibri"/>
          <w:b/>
          <w:bCs/>
        </w:rPr>
        <w:t xml:space="preserve"> </w:t>
      </w:r>
      <w:r w:rsidRPr="00AA4961">
        <w:rPr>
          <w:rFonts w:ascii="Calibri" w:hAnsi="Calibri"/>
          <w:b/>
          <w:bCs/>
        </w:rPr>
        <w:t>In CSI compression using two-sided model use case with training collaboration type 1, further study potential specification impact on:</w:t>
      </w:r>
    </w:p>
    <w:p w14:paraId="4D9A87BF" w14:textId="3E92634F" w:rsidR="000B23C6" w:rsidRDefault="00AA4961" w:rsidP="00A0637C">
      <w:pPr>
        <w:pStyle w:val="maintext"/>
        <w:numPr>
          <w:ilvl w:val="0"/>
          <w:numId w:val="6"/>
        </w:numPr>
        <w:ind w:firstLineChars="0"/>
        <w:rPr>
          <w:rFonts w:ascii="Calibri" w:hAnsi="Calibri"/>
          <w:b/>
          <w:bCs/>
        </w:rPr>
      </w:pPr>
      <w:r w:rsidRPr="00AA4961">
        <w:rPr>
          <w:rFonts w:ascii="Calibri" w:hAnsi="Calibri"/>
          <w:b/>
          <w:bCs/>
        </w:rPr>
        <w:t xml:space="preserve">Protocol and </w:t>
      </w:r>
      <w:r w:rsidR="00813DE0" w:rsidRPr="00AA4961">
        <w:rPr>
          <w:rFonts w:ascii="Calibri" w:hAnsi="Calibri"/>
          <w:b/>
          <w:bCs/>
        </w:rPr>
        <w:t>signalling</w:t>
      </w:r>
      <w:r w:rsidRPr="00AA4961">
        <w:rPr>
          <w:rFonts w:ascii="Calibri" w:hAnsi="Calibri"/>
          <w:b/>
          <w:bCs/>
        </w:rPr>
        <w:t xml:space="preserve"> mechanism to enable CSI compression specific model transfer. </w:t>
      </w:r>
    </w:p>
    <w:p w14:paraId="10F897CE" w14:textId="77777777" w:rsidR="00F825AC" w:rsidRPr="00AA4961" w:rsidRDefault="00F825AC" w:rsidP="00F825AC">
      <w:pPr>
        <w:pStyle w:val="maintext"/>
        <w:ind w:firstLineChars="0" w:firstLine="0"/>
        <w:rPr>
          <w:rFonts w:ascii="Calibri" w:hAnsi="Calibri"/>
          <w:b/>
          <w:bCs/>
        </w:rPr>
      </w:pPr>
    </w:p>
    <w:p w14:paraId="2B727119" w14:textId="07BCC6B6" w:rsidR="00AA4961" w:rsidRPr="00AA4961" w:rsidRDefault="000B23C6" w:rsidP="00AA4961">
      <w:pPr>
        <w:pStyle w:val="maintext"/>
        <w:ind w:firstLineChars="0" w:firstLine="0"/>
        <w:rPr>
          <w:rFonts w:ascii="Calibri" w:hAnsi="Calibri"/>
        </w:rPr>
      </w:pPr>
      <w:r>
        <w:rPr>
          <w:rFonts w:ascii="Calibri" w:hAnsi="Calibri"/>
        </w:rPr>
        <w:t>In the previous meeting the exact definition of Model ID and what is included in it is under discussion. In this meeting we expect 9.2.1. to provide a clear definition of model ID so this proposal should be acceptable.</w:t>
      </w:r>
    </w:p>
    <w:p w14:paraId="1F2BB2F7" w14:textId="75933558" w:rsidR="00AA4961" w:rsidRPr="00AA4961" w:rsidRDefault="00AA4961" w:rsidP="00AA4961">
      <w:pPr>
        <w:pStyle w:val="maintext"/>
        <w:ind w:firstLineChars="0" w:firstLine="0"/>
        <w:rPr>
          <w:rFonts w:ascii="Calibri" w:hAnsi="Calibri"/>
          <w:b/>
          <w:bCs/>
        </w:rPr>
      </w:pPr>
      <w:r w:rsidRPr="00AA4961">
        <w:rPr>
          <w:rFonts w:ascii="Calibri" w:hAnsi="Calibri"/>
          <w:b/>
          <w:bCs/>
        </w:rPr>
        <w:t xml:space="preserve">Proposal </w:t>
      </w:r>
      <w:r>
        <w:rPr>
          <w:rFonts w:ascii="Calibri" w:hAnsi="Calibri"/>
          <w:b/>
          <w:bCs/>
        </w:rPr>
        <w:t xml:space="preserve">2: </w:t>
      </w:r>
      <w:r w:rsidRPr="00AA4961">
        <w:rPr>
          <w:rFonts w:ascii="Calibri" w:hAnsi="Calibri"/>
          <w:b/>
          <w:bCs/>
        </w:rPr>
        <w:t xml:space="preserve">In CSI compression using two-sided model use case with training collaboration type 2, further discuss necessity, feasibility, and potential specification impact to facilitate offline training including at least:  </w:t>
      </w:r>
    </w:p>
    <w:p w14:paraId="6A7D706A" w14:textId="46CEFA53" w:rsidR="00AA4961" w:rsidRPr="00AA4961" w:rsidRDefault="00AA4961" w:rsidP="00A0637C">
      <w:pPr>
        <w:pStyle w:val="maintext"/>
        <w:numPr>
          <w:ilvl w:val="0"/>
          <w:numId w:val="7"/>
        </w:numPr>
        <w:ind w:firstLineChars="0"/>
        <w:rPr>
          <w:rFonts w:ascii="Calibri" w:hAnsi="Calibri"/>
          <w:b/>
          <w:bCs/>
        </w:rPr>
      </w:pPr>
      <w:r w:rsidRPr="00AA4961">
        <w:rPr>
          <w:rFonts w:ascii="Calibri" w:hAnsi="Calibri"/>
          <w:b/>
          <w:bCs/>
        </w:rPr>
        <w:t xml:space="preserve">Format definition of information exchanges between the UE and network prior to the joint training procedure at UE side (for CSI generation part) and network side (for CSI reconstruction) respectively, e.g., target CSI format, latent vector format, quantization/de-quantization method etc.  </w:t>
      </w:r>
    </w:p>
    <w:p w14:paraId="694E85AC" w14:textId="771BF958" w:rsidR="00AA4961" w:rsidRPr="00AA4961" w:rsidRDefault="00AA4961" w:rsidP="00A0637C">
      <w:pPr>
        <w:pStyle w:val="maintext"/>
        <w:numPr>
          <w:ilvl w:val="0"/>
          <w:numId w:val="7"/>
        </w:numPr>
        <w:ind w:firstLineChars="0"/>
        <w:rPr>
          <w:rFonts w:ascii="Calibri" w:hAnsi="Calibri"/>
          <w:b/>
          <w:bCs/>
        </w:rPr>
      </w:pPr>
      <w:r w:rsidRPr="00AA4961">
        <w:rPr>
          <w:rFonts w:ascii="Calibri" w:hAnsi="Calibri"/>
          <w:b/>
          <w:bCs/>
        </w:rPr>
        <w:t xml:space="preserve">Format definition of gradients for forward and backward propagation </w:t>
      </w:r>
    </w:p>
    <w:p w14:paraId="036F0C85" w14:textId="1B9A4652" w:rsidR="00AA4961" w:rsidRDefault="00AA4961" w:rsidP="00A0637C">
      <w:pPr>
        <w:pStyle w:val="maintext"/>
        <w:numPr>
          <w:ilvl w:val="0"/>
          <w:numId w:val="7"/>
        </w:numPr>
        <w:ind w:firstLineChars="0"/>
        <w:rPr>
          <w:rFonts w:ascii="Calibri" w:hAnsi="Calibri"/>
          <w:b/>
          <w:bCs/>
        </w:rPr>
      </w:pPr>
      <w:r w:rsidRPr="00AA4961">
        <w:rPr>
          <w:rFonts w:ascii="Calibri" w:hAnsi="Calibri"/>
          <w:b/>
          <w:bCs/>
        </w:rPr>
        <w:t>Model ID exchange between UE and NW</w:t>
      </w:r>
    </w:p>
    <w:p w14:paraId="1714AEF4" w14:textId="77777777" w:rsidR="00E42C08" w:rsidRDefault="00E42C08" w:rsidP="42548AAC">
      <w:pPr>
        <w:pStyle w:val="maintext"/>
        <w:ind w:firstLineChars="0" w:firstLine="0"/>
        <w:rPr>
          <w:rFonts w:ascii="Calibri" w:hAnsi="Calibri"/>
        </w:rPr>
      </w:pPr>
    </w:p>
    <w:p w14:paraId="6294666F" w14:textId="30931EE3" w:rsidR="00AA4961" w:rsidRPr="00AA4961" w:rsidRDefault="00E42C08" w:rsidP="42548AAC">
      <w:pPr>
        <w:pStyle w:val="maintext"/>
        <w:ind w:firstLineChars="0" w:firstLine="0"/>
        <w:rPr>
          <w:rFonts w:ascii="Calibri" w:hAnsi="Calibri"/>
        </w:rPr>
      </w:pPr>
      <w:r>
        <w:rPr>
          <w:rFonts w:ascii="Calibri" w:hAnsi="Calibri"/>
        </w:rPr>
        <w:t>We believe that for training collaboration type 3 for network first training it is best if we focus first on Alt1 i.e. NW generate training dataset to enable UE side supervised learning. We can add other options later if time permits.</w:t>
      </w:r>
    </w:p>
    <w:p w14:paraId="14EBF8DA" w14:textId="2A595A8B" w:rsidR="00AA4961" w:rsidRPr="00AA4961" w:rsidRDefault="00AA4961" w:rsidP="00AA4961">
      <w:pPr>
        <w:pStyle w:val="maintext"/>
        <w:ind w:firstLineChars="0" w:firstLine="0"/>
        <w:rPr>
          <w:rFonts w:ascii="Calibri" w:hAnsi="Calibri"/>
          <w:b/>
          <w:bCs/>
          <w:lang w:val="en-US"/>
        </w:rPr>
      </w:pPr>
      <w:r w:rsidRPr="00AA4961">
        <w:rPr>
          <w:rFonts w:ascii="Calibri" w:hAnsi="Calibri"/>
          <w:b/>
          <w:bCs/>
          <w:lang w:val="en-US"/>
        </w:rPr>
        <w:t>Proposal</w:t>
      </w:r>
      <w:r>
        <w:rPr>
          <w:rFonts w:ascii="Calibri" w:hAnsi="Calibri"/>
          <w:b/>
          <w:bCs/>
          <w:lang w:val="en-US"/>
        </w:rPr>
        <w:t xml:space="preserve"> 3: </w:t>
      </w:r>
      <w:r w:rsidRPr="00AA4961">
        <w:rPr>
          <w:rFonts w:ascii="Calibri" w:hAnsi="Calibri"/>
          <w:b/>
          <w:bCs/>
          <w:lang w:val="en-US"/>
        </w:rPr>
        <w:t xml:space="preserve">In CSI compression using two-sided model use case with training collaboration type 3, for NW first sequential training, further study the following options for UE side CSI generation model training:   </w:t>
      </w:r>
    </w:p>
    <w:p w14:paraId="606586C1" w14:textId="6D11DFA4" w:rsidR="00E42C08" w:rsidRPr="00AA4961" w:rsidRDefault="00AA4961" w:rsidP="00A0637C">
      <w:pPr>
        <w:pStyle w:val="maintext"/>
        <w:numPr>
          <w:ilvl w:val="0"/>
          <w:numId w:val="8"/>
        </w:numPr>
        <w:ind w:firstLineChars="0"/>
        <w:rPr>
          <w:rFonts w:ascii="Calibri" w:hAnsi="Calibri"/>
          <w:b/>
          <w:bCs/>
          <w:lang w:val="en-US"/>
        </w:rPr>
      </w:pPr>
      <w:r w:rsidRPr="00AA4961">
        <w:rPr>
          <w:rFonts w:ascii="Calibri" w:hAnsi="Calibri"/>
          <w:b/>
          <w:bCs/>
          <w:lang w:val="en-US"/>
        </w:rPr>
        <w:t xml:space="preserve">NW generate training dataset to enable UE side supervised learning. </w:t>
      </w:r>
    </w:p>
    <w:p w14:paraId="58DED660" w14:textId="0F887ADE" w:rsidR="00813DE0" w:rsidRDefault="00813DE0" w:rsidP="00813DE0">
      <w:pPr>
        <w:pStyle w:val="maintext"/>
        <w:ind w:firstLineChars="0" w:firstLine="0"/>
        <w:rPr>
          <w:rFonts w:ascii="Calibri" w:hAnsi="Calibri"/>
        </w:rPr>
      </w:pPr>
    </w:p>
    <w:p w14:paraId="01DE6148" w14:textId="7A22F033" w:rsidR="00E42C08" w:rsidRDefault="00E42C08" w:rsidP="00813DE0">
      <w:pPr>
        <w:pStyle w:val="maintext"/>
        <w:ind w:firstLineChars="0" w:firstLine="0"/>
        <w:rPr>
          <w:rFonts w:ascii="Calibri" w:hAnsi="Calibri"/>
        </w:rPr>
      </w:pPr>
      <w:r>
        <w:rPr>
          <w:rFonts w:ascii="Calibri" w:hAnsi="Calibri"/>
        </w:rPr>
        <w:t xml:space="preserve">It is important to discuss the necessity, </w:t>
      </w:r>
      <w:r w:rsidR="00E57921">
        <w:rPr>
          <w:rFonts w:ascii="Calibri" w:hAnsi="Calibri"/>
        </w:rPr>
        <w:t>feasibility,</w:t>
      </w:r>
      <w:r>
        <w:rPr>
          <w:rFonts w:ascii="Calibri" w:hAnsi="Calibri"/>
        </w:rPr>
        <w:t xml:space="preserve"> and any spec impact for sharing the training dataset, quantization/de-quantization related information or any other relevant information between the entities to support model training. </w:t>
      </w:r>
    </w:p>
    <w:p w14:paraId="01FFE39F" w14:textId="764A74BB" w:rsidR="00813DE0" w:rsidRPr="00813DE0" w:rsidRDefault="00813DE0" w:rsidP="00813DE0">
      <w:pPr>
        <w:pStyle w:val="maintext"/>
        <w:ind w:firstLineChars="0" w:firstLine="0"/>
        <w:rPr>
          <w:rFonts w:ascii="Calibri" w:hAnsi="Calibri"/>
          <w:b/>
          <w:bCs/>
          <w:lang w:val="en-US"/>
        </w:rPr>
      </w:pPr>
      <w:r w:rsidRPr="00813DE0">
        <w:rPr>
          <w:rFonts w:ascii="Calibri" w:hAnsi="Calibri"/>
          <w:b/>
          <w:bCs/>
          <w:lang w:val="en-US"/>
        </w:rPr>
        <w:t xml:space="preserve">Proposal </w:t>
      </w:r>
      <w:r>
        <w:rPr>
          <w:rFonts w:ascii="Calibri" w:hAnsi="Calibri"/>
          <w:b/>
          <w:bCs/>
          <w:lang w:val="en-US"/>
        </w:rPr>
        <w:t>4:</w:t>
      </w:r>
      <w:r w:rsidRPr="00813DE0">
        <w:rPr>
          <w:rFonts w:ascii="Calibri" w:hAnsi="Calibri"/>
          <w:b/>
          <w:bCs/>
          <w:lang w:val="en-US"/>
        </w:rPr>
        <w:t xml:space="preserve"> </w:t>
      </w:r>
      <w:r>
        <w:rPr>
          <w:rFonts w:ascii="Calibri" w:hAnsi="Calibri"/>
          <w:b/>
          <w:bCs/>
          <w:lang w:val="en-US"/>
        </w:rPr>
        <w:t xml:space="preserve"> </w:t>
      </w:r>
      <w:r w:rsidRPr="00813DE0">
        <w:rPr>
          <w:rFonts w:ascii="Calibri" w:hAnsi="Calibri"/>
          <w:b/>
          <w:bCs/>
          <w:lang w:val="en-US"/>
        </w:rPr>
        <w:t>In CSI compression using two-sided model use case with training collaboration type 3, for sequential training, further study necessity, feasibility, and potential specification impact on:</w:t>
      </w:r>
    </w:p>
    <w:p w14:paraId="50CBEE80" w14:textId="596DF160" w:rsidR="00813DE0" w:rsidRPr="00813DE0" w:rsidRDefault="00813DE0" w:rsidP="00A0637C">
      <w:pPr>
        <w:pStyle w:val="maintext"/>
        <w:numPr>
          <w:ilvl w:val="0"/>
          <w:numId w:val="9"/>
        </w:numPr>
        <w:ind w:firstLineChars="0"/>
        <w:rPr>
          <w:rFonts w:ascii="Calibri" w:hAnsi="Calibri"/>
          <w:b/>
          <w:bCs/>
        </w:rPr>
      </w:pPr>
      <w:r w:rsidRPr="00813DE0">
        <w:rPr>
          <w:rFonts w:ascii="Calibri" w:hAnsi="Calibri"/>
          <w:b/>
          <w:bCs/>
        </w:rPr>
        <w:t>Training dataset and/or other information delivery from UE side to NW side for UE first training</w:t>
      </w:r>
    </w:p>
    <w:p w14:paraId="3A8996FE" w14:textId="69D1CC2F" w:rsidR="00813DE0" w:rsidRPr="00813DE0" w:rsidRDefault="00813DE0" w:rsidP="00A0637C">
      <w:pPr>
        <w:pStyle w:val="maintext"/>
        <w:numPr>
          <w:ilvl w:val="0"/>
          <w:numId w:val="9"/>
        </w:numPr>
        <w:ind w:firstLineChars="0"/>
        <w:rPr>
          <w:rFonts w:ascii="Calibri" w:hAnsi="Calibri"/>
          <w:b/>
          <w:bCs/>
        </w:rPr>
      </w:pPr>
      <w:r w:rsidRPr="00813DE0">
        <w:rPr>
          <w:rFonts w:ascii="Calibri" w:hAnsi="Calibri"/>
          <w:b/>
          <w:bCs/>
        </w:rPr>
        <w:t>Training dataset and/or other information delivery from NW side to UE side for NW first training</w:t>
      </w:r>
    </w:p>
    <w:p w14:paraId="4B726DBB" w14:textId="77777777" w:rsidR="00813DE0" w:rsidRPr="00813DE0" w:rsidRDefault="00813DE0" w:rsidP="00A0637C">
      <w:pPr>
        <w:pStyle w:val="maintext"/>
        <w:numPr>
          <w:ilvl w:val="0"/>
          <w:numId w:val="9"/>
        </w:numPr>
        <w:ind w:firstLineChars="0"/>
        <w:rPr>
          <w:rFonts w:ascii="Calibri" w:hAnsi="Calibri"/>
          <w:b/>
          <w:bCs/>
        </w:rPr>
      </w:pPr>
      <w:r w:rsidRPr="00813DE0">
        <w:rPr>
          <w:rFonts w:ascii="Calibri" w:hAnsi="Calibri"/>
          <w:b/>
          <w:bCs/>
        </w:rPr>
        <w:lastRenderedPageBreak/>
        <w:t>Quantization/de-quantization related information</w:t>
      </w:r>
    </w:p>
    <w:p w14:paraId="7FE88881" w14:textId="77777777" w:rsidR="00813DE0" w:rsidRPr="00813DE0" w:rsidRDefault="00813DE0" w:rsidP="00A0637C">
      <w:pPr>
        <w:pStyle w:val="maintext"/>
        <w:numPr>
          <w:ilvl w:val="0"/>
          <w:numId w:val="9"/>
        </w:numPr>
        <w:ind w:firstLineChars="0"/>
        <w:rPr>
          <w:rFonts w:ascii="Calibri" w:hAnsi="Calibri"/>
        </w:rPr>
      </w:pPr>
      <w:r w:rsidRPr="00813DE0">
        <w:rPr>
          <w:rFonts w:ascii="Calibri" w:hAnsi="Calibri"/>
          <w:b/>
          <w:bCs/>
        </w:rPr>
        <w:t xml:space="preserve">Note: other aspects are not precluded.  </w:t>
      </w:r>
    </w:p>
    <w:p w14:paraId="1128458E" w14:textId="77777777" w:rsidR="00E42C08" w:rsidRDefault="00E42C08" w:rsidP="42548AAC">
      <w:pPr>
        <w:pStyle w:val="maintext"/>
        <w:ind w:firstLineChars="0" w:firstLine="0"/>
        <w:rPr>
          <w:rFonts w:ascii="Calibri" w:hAnsi="Calibri"/>
        </w:rPr>
      </w:pPr>
    </w:p>
    <w:p w14:paraId="65C1DF8A" w14:textId="53958418" w:rsidR="00813DE0" w:rsidRDefault="00E42C08" w:rsidP="42548AAC">
      <w:pPr>
        <w:pStyle w:val="maintext"/>
        <w:ind w:firstLineChars="0" w:firstLine="0"/>
        <w:rPr>
          <w:rFonts w:ascii="Calibri" w:hAnsi="Calibri"/>
        </w:rPr>
      </w:pPr>
      <w:r>
        <w:rPr>
          <w:rFonts w:ascii="Calibri" w:hAnsi="Calibri"/>
        </w:rPr>
        <w:t>Finally, for the</w:t>
      </w:r>
      <w:r w:rsidR="00813DE0">
        <w:rPr>
          <w:rFonts w:ascii="Calibri" w:hAnsi="Calibri"/>
        </w:rPr>
        <w:t xml:space="preserve"> </w:t>
      </w:r>
      <w:r>
        <w:rPr>
          <w:rFonts w:ascii="Calibri" w:hAnsi="Calibri"/>
        </w:rPr>
        <w:t xml:space="preserve">CSI compression we should discuss the pro/con for the different training collaboration type based on various aspects such as proprietary models, dataset privacy, site-specific models, device specific optimization etc. </w:t>
      </w:r>
    </w:p>
    <w:p w14:paraId="3DDB6B01" w14:textId="0EF33D7A" w:rsidR="00813DE0" w:rsidRPr="00813DE0" w:rsidRDefault="00813DE0" w:rsidP="00813DE0">
      <w:pPr>
        <w:pStyle w:val="maintext"/>
        <w:ind w:firstLineChars="0" w:firstLine="0"/>
        <w:rPr>
          <w:rFonts w:ascii="Calibri" w:hAnsi="Calibri"/>
          <w:b/>
          <w:bCs/>
          <w:lang w:val="en-US"/>
        </w:rPr>
      </w:pPr>
      <w:r w:rsidRPr="00813DE0">
        <w:rPr>
          <w:rFonts w:ascii="Calibri" w:hAnsi="Calibri"/>
          <w:b/>
          <w:bCs/>
          <w:lang w:val="en-US"/>
        </w:rPr>
        <w:t xml:space="preserve">Proposal </w:t>
      </w:r>
      <w:r w:rsidR="00E42C08">
        <w:rPr>
          <w:rFonts w:ascii="Calibri" w:hAnsi="Calibri"/>
          <w:b/>
          <w:bCs/>
          <w:lang w:val="en-US"/>
        </w:rPr>
        <w:t>5</w:t>
      </w:r>
      <w:r w:rsidRPr="00813DE0">
        <w:rPr>
          <w:rFonts w:ascii="Calibri" w:hAnsi="Calibri"/>
          <w:b/>
          <w:bCs/>
          <w:lang w:val="en-US"/>
        </w:rPr>
        <w:t xml:space="preserve">: In CSI compression using two-sided model use case, further discuss the pros/cons of different training collaboration types including at least the following aspects: </w:t>
      </w:r>
    </w:p>
    <w:p w14:paraId="25A4D7DC" w14:textId="77777777" w:rsidR="00813DE0" w:rsidRPr="00813DE0" w:rsidRDefault="00813DE0" w:rsidP="00A0637C">
      <w:pPr>
        <w:pStyle w:val="maintext"/>
        <w:numPr>
          <w:ilvl w:val="0"/>
          <w:numId w:val="10"/>
        </w:numPr>
        <w:ind w:firstLineChars="0"/>
        <w:rPr>
          <w:rFonts w:ascii="Calibri" w:hAnsi="Calibri"/>
          <w:b/>
          <w:bCs/>
          <w:lang w:val="en-US"/>
        </w:rPr>
      </w:pPr>
      <w:r w:rsidRPr="00813DE0">
        <w:rPr>
          <w:rFonts w:ascii="Calibri" w:hAnsi="Calibri"/>
          <w:b/>
          <w:bCs/>
          <w:lang w:val="en-US"/>
        </w:rPr>
        <w:t xml:space="preserve">Whether model can be kept proprietary </w:t>
      </w:r>
    </w:p>
    <w:p w14:paraId="3FF9EC3D" w14:textId="77777777" w:rsidR="00813DE0" w:rsidRPr="00813DE0" w:rsidRDefault="00813DE0" w:rsidP="00A0637C">
      <w:pPr>
        <w:pStyle w:val="maintext"/>
        <w:numPr>
          <w:ilvl w:val="0"/>
          <w:numId w:val="10"/>
        </w:numPr>
        <w:ind w:firstLineChars="0"/>
        <w:rPr>
          <w:rFonts w:ascii="Calibri" w:hAnsi="Calibri"/>
          <w:b/>
          <w:bCs/>
          <w:lang w:val="en-US"/>
        </w:rPr>
      </w:pPr>
      <w:r w:rsidRPr="00813DE0">
        <w:rPr>
          <w:rFonts w:ascii="Calibri" w:hAnsi="Calibri"/>
          <w:b/>
          <w:bCs/>
          <w:lang w:val="en-US"/>
        </w:rPr>
        <w:t xml:space="preserve">Requirements on privacy-sensitive dataset sharing </w:t>
      </w:r>
    </w:p>
    <w:p w14:paraId="71E8A76A" w14:textId="77777777" w:rsidR="00813DE0" w:rsidRPr="00813DE0" w:rsidRDefault="00813DE0" w:rsidP="00A0637C">
      <w:pPr>
        <w:pStyle w:val="maintext"/>
        <w:numPr>
          <w:ilvl w:val="0"/>
          <w:numId w:val="10"/>
        </w:numPr>
        <w:ind w:firstLineChars="0"/>
        <w:rPr>
          <w:rFonts w:ascii="Calibri" w:hAnsi="Calibri"/>
          <w:b/>
          <w:bCs/>
          <w:lang w:val="en-US"/>
        </w:rPr>
      </w:pPr>
      <w:r w:rsidRPr="00813DE0">
        <w:rPr>
          <w:rFonts w:ascii="Calibri" w:hAnsi="Calibri"/>
          <w:b/>
          <w:bCs/>
          <w:lang w:val="en-US"/>
        </w:rPr>
        <w:t>Flexibility to support cell/site/scenario/configuration specific model</w:t>
      </w:r>
    </w:p>
    <w:p w14:paraId="056B83C0" w14:textId="77777777" w:rsidR="00813DE0" w:rsidRPr="00813DE0" w:rsidRDefault="00813DE0" w:rsidP="00A0637C">
      <w:pPr>
        <w:pStyle w:val="maintext"/>
        <w:numPr>
          <w:ilvl w:val="0"/>
          <w:numId w:val="10"/>
        </w:numPr>
        <w:ind w:firstLineChars="0"/>
        <w:rPr>
          <w:rFonts w:ascii="Calibri" w:hAnsi="Calibri"/>
          <w:b/>
          <w:bCs/>
          <w:lang w:val="en-US"/>
        </w:rPr>
      </w:pPr>
      <w:r w:rsidRPr="00813DE0">
        <w:rPr>
          <w:rFonts w:ascii="Calibri" w:hAnsi="Calibri"/>
          <w:b/>
          <w:bCs/>
          <w:lang w:val="en-US"/>
        </w:rPr>
        <w:t>Whether device specific optimization is allowed</w:t>
      </w:r>
    </w:p>
    <w:p w14:paraId="08AA0225" w14:textId="77777777" w:rsidR="00813DE0" w:rsidRPr="00813DE0" w:rsidRDefault="00813DE0" w:rsidP="00A0637C">
      <w:pPr>
        <w:pStyle w:val="maintext"/>
        <w:numPr>
          <w:ilvl w:val="0"/>
          <w:numId w:val="10"/>
        </w:numPr>
        <w:ind w:firstLineChars="0"/>
        <w:rPr>
          <w:rFonts w:ascii="Calibri" w:hAnsi="Calibri"/>
          <w:b/>
          <w:bCs/>
          <w:lang w:val="en-US"/>
        </w:rPr>
      </w:pPr>
      <w:r w:rsidRPr="00813DE0">
        <w:rPr>
          <w:rFonts w:ascii="Calibri" w:hAnsi="Calibri"/>
          <w:b/>
          <w:bCs/>
          <w:lang w:val="en-US"/>
        </w:rPr>
        <w:t>Overhead such as model transfer overhead, dataset sharing overhead, and gradient exchange overhead</w:t>
      </w:r>
    </w:p>
    <w:p w14:paraId="7D20EB0D" w14:textId="77777777" w:rsidR="00813DE0" w:rsidRPr="00813DE0" w:rsidRDefault="00813DE0" w:rsidP="00A0637C">
      <w:pPr>
        <w:pStyle w:val="maintext"/>
        <w:numPr>
          <w:ilvl w:val="0"/>
          <w:numId w:val="10"/>
        </w:numPr>
        <w:ind w:firstLineChars="0"/>
        <w:rPr>
          <w:rFonts w:ascii="Calibri" w:hAnsi="Calibri"/>
          <w:b/>
          <w:bCs/>
          <w:lang w:val="en-US"/>
        </w:rPr>
      </w:pPr>
      <w:r w:rsidRPr="00813DE0">
        <w:rPr>
          <w:rFonts w:ascii="Calibri" w:hAnsi="Calibri"/>
          <w:b/>
          <w:bCs/>
          <w:lang w:val="en-US"/>
        </w:rPr>
        <w:t>Model update flexibility after deployment</w:t>
      </w:r>
    </w:p>
    <w:p w14:paraId="72E658F7" w14:textId="77777777" w:rsidR="00813DE0" w:rsidRPr="00813DE0" w:rsidRDefault="00813DE0" w:rsidP="00A0637C">
      <w:pPr>
        <w:pStyle w:val="maintext"/>
        <w:numPr>
          <w:ilvl w:val="0"/>
          <w:numId w:val="10"/>
        </w:numPr>
        <w:ind w:firstLineChars="0"/>
        <w:rPr>
          <w:rFonts w:ascii="Calibri" w:hAnsi="Calibri"/>
          <w:b/>
          <w:bCs/>
          <w:lang w:val="en-US"/>
        </w:rPr>
      </w:pPr>
      <w:r w:rsidRPr="00813DE0">
        <w:rPr>
          <w:rFonts w:ascii="Calibri" w:hAnsi="Calibri"/>
          <w:b/>
          <w:bCs/>
          <w:lang w:val="en-US"/>
        </w:rPr>
        <w:t>Engineering isolation to allow UE side and NW side to update models separately</w:t>
      </w:r>
    </w:p>
    <w:p w14:paraId="09EFF6B1" w14:textId="77777777" w:rsidR="00813DE0" w:rsidRPr="00813DE0" w:rsidRDefault="00813DE0" w:rsidP="00A0637C">
      <w:pPr>
        <w:pStyle w:val="maintext"/>
        <w:numPr>
          <w:ilvl w:val="0"/>
          <w:numId w:val="10"/>
        </w:numPr>
        <w:ind w:firstLineChars="0"/>
        <w:rPr>
          <w:rFonts w:ascii="Calibri" w:hAnsi="Calibri"/>
          <w:b/>
          <w:bCs/>
          <w:lang w:val="en-US"/>
        </w:rPr>
      </w:pPr>
      <w:r w:rsidRPr="00813DE0">
        <w:rPr>
          <w:rFonts w:ascii="Calibri" w:hAnsi="Calibri"/>
          <w:b/>
          <w:bCs/>
          <w:lang w:val="en-US"/>
        </w:rPr>
        <w:t xml:space="preserve">Model performance   </w:t>
      </w:r>
    </w:p>
    <w:p w14:paraId="55D79A9F" w14:textId="77777777" w:rsidR="00813DE0" w:rsidRPr="00813DE0" w:rsidRDefault="00813DE0" w:rsidP="00A0637C">
      <w:pPr>
        <w:pStyle w:val="maintext"/>
        <w:numPr>
          <w:ilvl w:val="0"/>
          <w:numId w:val="10"/>
        </w:numPr>
        <w:ind w:firstLineChars="0"/>
        <w:rPr>
          <w:rFonts w:ascii="Calibri" w:hAnsi="Calibri"/>
          <w:b/>
          <w:bCs/>
          <w:lang w:val="en-US"/>
        </w:rPr>
      </w:pPr>
      <w:r w:rsidRPr="00813DE0">
        <w:rPr>
          <w:rFonts w:ascii="Calibri" w:hAnsi="Calibri"/>
          <w:b/>
          <w:bCs/>
          <w:lang w:val="en-US"/>
        </w:rPr>
        <w:t>Scalability, i.e., whether the number of models one vendor should develop increases with the number of collaborating vendors</w:t>
      </w:r>
    </w:p>
    <w:p w14:paraId="4B53BA0D" w14:textId="77777777" w:rsidR="00813DE0" w:rsidRPr="00813DE0" w:rsidRDefault="00813DE0" w:rsidP="00A0637C">
      <w:pPr>
        <w:pStyle w:val="maintext"/>
        <w:numPr>
          <w:ilvl w:val="0"/>
          <w:numId w:val="10"/>
        </w:numPr>
        <w:ind w:firstLineChars="0"/>
        <w:rPr>
          <w:rFonts w:ascii="Calibri" w:hAnsi="Calibri"/>
          <w:b/>
          <w:bCs/>
          <w:lang w:val="en-US"/>
        </w:rPr>
      </w:pPr>
      <w:r w:rsidRPr="00813DE0">
        <w:rPr>
          <w:rFonts w:ascii="Calibri" w:hAnsi="Calibri"/>
          <w:b/>
          <w:bCs/>
          <w:lang w:val="en-US"/>
        </w:rPr>
        <w:t>Whether two-sided model training and deployment adhere to 3GPP’s open and fair framework</w:t>
      </w:r>
    </w:p>
    <w:p w14:paraId="7DA7AFC9" w14:textId="250FBC30" w:rsidR="00AA4961" w:rsidRDefault="00AA4961" w:rsidP="42548AAC">
      <w:pPr>
        <w:pStyle w:val="maintext"/>
        <w:ind w:firstLineChars="0" w:firstLine="0"/>
        <w:rPr>
          <w:rFonts w:ascii="Calibri" w:hAnsi="Calibri"/>
        </w:rPr>
      </w:pPr>
    </w:p>
    <w:p w14:paraId="67B3552D" w14:textId="4C5FCF64" w:rsidR="00AA4961" w:rsidRDefault="00813DE0" w:rsidP="00813DE0">
      <w:pPr>
        <w:pStyle w:val="Heading2"/>
        <w:rPr>
          <w:rFonts w:ascii="Calibri" w:hAnsi="Calibri"/>
        </w:rPr>
      </w:pPr>
      <w:r>
        <w:rPr>
          <w:rFonts w:ascii="Calibri" w:hAnsi="Calibri"/>
        </w:rPr>
        <w:t>Data Collection</w:t>
      </w:r>
    </w:p>
    <w:p w14:paraId="36882F89" w14:textId="77777777" w:rsidR="008C533F" w:rsidRDefault="008C533F" w:rsidP="00813DE0">
      <w:pPr>
        <w:pStyle w:val="maintext"/>
        <w:ind w:firstLineChars="0" w:firstLine="0"/>
        <w:rPr>
          <w:rFonts w:ascii="Calibri" w:hAnsi="Calibri"/>
        </w:rPr>
      </w:pPr>
    </w:p>
    <w:p w14:paraId="12A40353" w14:textId="2E8B7159" w:rsidR="00813DE0" w:rsidRDefault="00E42C08" w:rsidP="00813DE0">
      <w:pPr>
        <w:pStyle w:val="maintext"/>
        <w:ind w:firstLineChars="0" w:firstLine="0"/>
        <w:rPr>
          <w:rFonts w:ascii="Calibri" w:hAnsi="Calibri"/>
        </w:rPr>
      </w:pPr>
      <w:r>
        <w:rPr>
          <w:rFonts w:ascii="Calibri" w:hAnsi="Calibri"/>
        </w:rPr>
        <w:t xml:space="preserve">The proposal presented in the previous meeting </w:t>
      </w:r>
      <w:r w:rsidR="008C533F">
        <w:rPr>
          <w:rFonts w:ascii="Calibri" w:hAnsi="Calibri"/>
        </w:rPr>
        <w:t xml:space="preserve">used several terminologies not defined before. Therefore, we think it is better to provide a </w:t>
      </w:r>
      <w:r w:rsidR="008C533F" w:rsidRPr="008C533F">
        <w:rPr>
          <w:rFonts w:ascii="Calibri" w:hAnsi="Calibri"/>
        </w:rPr>
        <w:t>definition</w:t>
      </w:r>
      <w:r w:rsidR="008C533F">
        <w:rPr>
          <w:rFonts w:ascii="Calibri" w:hAnsi="Calibri"/>
        </w:rPr>
        <w:t xml:space="preserve"> or a note in the proposal regarding terms such as </w:t>
      </w:r>
      <w:r w:rsidR="008C533F" w:rsidRPr="008C533F">
        <w:rPr>
          <w:rFonts w:ascii="Calibri" w:hAnsi="Calibri"/>
        </w:rPr>
        <w:t>dataset ID, configuration ID, scenarios ID</w:t>
      </w:r>
      <w:r w:rsidR="008C533F">
        <w:rPr>
          <w:rFonts w:ascii="Calibri" w:hAnsi="Calibri"/>
        </w:rPr>
        <w:t>.</w:t>
      </w:r>
    </w:p>
    <w:p w14:paraId="6AF0CAB9" w14:textId="329DF93E" w:rsidR="008C533F" w:rsidRDefault="008C533F" w:rsidP="00813DE0">
      <w:pPr>
        <w:pStyle w:val="maintext"/>
        <w:ind w:firstLineChars="0" w:firstLine="0"/>
        <w:rPr>
          <w:rFonts w:ascii="Calibri" w:hAnsi="Calibri"/>
        </w:rPr>
      </w:pPr>
    </w:p>
    <w:p w14:paraId="0C79A5BD" w14:textId="77777777" w:rsidR="008C533F" w:rsidRPr="008C533F" w:rsidRDefault="008C533F" w:rsidP="00813DE0">
      <w:pPr>
        <w:pStyle w:val="maintext"/>
        <w:ind w:firstLineChars="0" w:firstLine="0"/>
        <w:rPr>
          <w:rFonts w:ascii="Calibri" w:hAnsi="Calibri"/>
          <w:b/>
          <w:bCs/>
        </w:rPr>
      </w:pPr>
      <w:r w:rsidRPr="008C533F">
        <w:rPr>
          <w:rFonts w:ascii="Calibri" w:hAnsi="Calibri"/>
          <w:b/>
          <w:bCs/>
        </w:rPr>
        <w:t xml:space="preserve">Observation 1: Provide definitions for the following terms </w:t>
      </w:r>
    </w:p>
    <w:p w14:paraId="1790D01B" w14:textId="77777777" w:rsidR="008C533F" w:rsidRPr="008C533F" w:rsidRDefault="008C533F" w:rsidP="00A0637C">
      <w:pPr>
        <w:pStyle w:val="maintext"/>
        <w:numPr>
          <w:ilvl w:val="0"/>
          <w:numId w:val="11"/>
        </w:numPr>
        <w:ind w:firstLineChars="0"/>
        <w:rPr>
          <w:rFonts w:ascii="Calibri" w:hAnsi="Calibri"/>
          <w:b/>
          <w:bCs/>
        </w:rPr>
      </w:pPr>
      <w:r w:rsidRPr="008C533F">
        <w:rPr>
          <w:rFonts w:ascii="Calibri" w:hAnsi="Calibri"/>
          <w:b/>
          <w:bCs/>
        </w:rPr>
        <w:t>dataset ID</w:t>
      </w:r>
    </w:p>
    <w:p w14:paraId="33996B0D" w14:textId="77777777" w:rsidR="008C533F" w:rsidRPr="008C533F" w:rsidRDefault="008C533F" w:rsidP="00A0637C">
      <w:pPr>
        <w:pStyle w:val="maintext"/>
        <w:numPr>
          <w:ilvl w:val="0"/>
          <w:numId w:val="11"/>
        </w:numPr>
        <w:ind w:firstLineChars="0"/>
        <w:rPr>
          <w:rFonts w:ascii="Calibri" w:hAnsi="Calibri"/>
          <w:b/>
          <w:bCs/>
        </w:rPr>
      </w:pPr>
      <w:r w:rsidRPr="008C533F">
        <w:rPr>
          <w:rFonts w:ascii="Calibri" w:hAnsi="Calibri"/>
          <w:b/>
          <w:bCs/>
        </w:rPr>
        <w:t>configuration ID</w:t>
      </w:r>
    </w:p>
    <w:p w14:paraId="15CE7906" w14:textId="1C60E6ED" w:rsidR="00813DE0" w:rsidRPr="008C533F" w:rsidRDefault="008C533F" w:rsidP="00A0637C">
      <w:pPr>
        <w:pStyle w:val="maintext"/>
        <w:numPr>
          <w:ilvl w:val="0"/>
          <w:numId w:val="11"/>
        </w:numPr>
        <w:ind w:firstLineChars="0"/>
        <w:rPr>
          <w:b/>
          <w:bCs/>
        </w:rPr>
      </w:pPr>
      <w:r w:rsidRPr="008C533F">
        <w:rPr>
          <w:rFonts w:ascii="Calibri" w:hAnsi="Calibri"/>
          <w:b/>
          <w:bCs/>
        </w:rPr>
        <w:t>scenarios ID.</w:t>
      </w:r>
    </w:p>
    <w:p w14:paraId="4C87E531" w14:textId="77777777" w:rsidR="008C533F" w:rsidRPr="008C533F" w:rsidRDefault="008C533F" w:rsidP="008C533F">
      <w:pPr>
        <w:pStyle w:val="maintext"/>
        <w:ind w:left="783" w:firstLineChars="0" w:firstLine="0"/>
        <w:rPr>
          <w:b/>
          <w:bCs/>
        </w:rPr>
      </w:pPr>
    </w:p>
    <w:p w14:paraId="16A7E167" w14:textId="5BA9E2A6" w:rsidR="008C533F" w:rsidRPr="008C533F" w:rsidRDefault="008C533F" w:rsidP="008C533F">
      <w:pPr>
        <w:pStyle w:val="Heading2"/>
        <w:rPr>
          <w:rFonts w:asciiTheme="minorHAnsi" w:hAnsiTheme="minorHAnsi" w:cstheme="minorHAnsi"/>
        </w:rPr>
      </w:pPr>
      <w:r w:rsidRPr="008C533F">
        <w:rPr>
          <w:rFonts w:asciiTheme="minorHAnsi" w:hAnsiTheme="minorHAnsi" w:cstheme="minorHAnsi"/>
        </w:rPr>
        <w:t xml:space="preserve">Performance monitoring, model update, activation/de-activation/switching </w:t>
      </w:r>
      <w:r w:rsidR="00372A20">
        <w:rPr>
          <w:rFonts w:asciiTheme="minorHAnsi" w:hAnsiTheme="minorHAnsi" w:cstheme="minorHAnsi"/>
        </w:rPr>
        <w:t>and other topics</w:t>
      </w:r>
    </w:p>
    <w:p w14:paraId="393E8545" w14:textId="54A9D1A9" w:rsidR="008C533F" w:rsidRDefault="008C533F" w:rsidP="008C533F">
      <w:pPr>
        <w:pStyle w:val="maintext"/>
        <w:ind w:firstLineChars="0" w:firstLine="0"/>
        <w:rPr>
          <w:rFonts w:ascii="Calibri" w:hAnsi="Calibri"/>
          <w:lang w:val="en-US"/>
        </w:rPr>
      </w:pPr>
    </w:p>
    <w:p w14:paraId="11DD1930" w14:textId="20BA7B23" w:rsidR="008C533F" w:rsidRDefault="008C533F" w:rsidP="008C533F">
      <w:pPr>
        <w:pStyle w:val="maintext"/>
        <w:ind w:firstLineChars="0" w:firstLine="0"/>
        <w:rPr>
          <w:rFonts w:ascii="Calibri" w:hAnsi="Calibri"/>
          <w:lang w:val="en-US"/>
        </w:rPr>
      </w:pPr>
      <w:r>
        <w:rPr>
          <w:rFonts w:ascii="Calibri" w:hAnsi="Calibri"/>
          <w:lang w:val="en-US"/>
        </w:rPr>
        <w:t xml:space="preserve">To determine the performance of the AI/ML model the reporting from both the UE and NW side should be supported. The UE can provide the actual target CSI value with the CSI report while the NW can provide the output CSI to the UE. </w:t>
      </w:r>
      <w:r w:rsidR="00372A20">
        <w:rPr>
          <w:rFonts w:ascii="Calibri" w:hAnsi="Calibri"/>
          <w:lang w:val="en-US"/>
        </w:rPr>
        <w:t>Furthermore, w</w:t>
      </w:r>
      <w:r w:rsidR="00372A20">
        <w:rPr>
          <w:rFonts w:ascii="Calibri" w:hAnsi="Calibri"/>
        </w:rPr>
        <w:t xml:space="preserve">e should study the specification impact for performance monitoring using the existing CSI feedback </w:t>
      </w:r>
      <w:r w:rsidR="00372A20" w:rsidRPr="00372A20">
        <w:rPr>
          <w:rFonts w:ascii="Calibri" w:hAnsi="Calibri"/>
        </w:rPr>
        <w:t xml:space="preserve">scheme </w:t>
      </w:r>
      <w:r w:rsidR="00372A20" w:rsidRPr="00372A20">
        <w:rPr>
          <w:rFonts w:ascii="Calibri" w:hAnsi="Calibri"/>
          <w:lang w:val="en-US"/>
        </w:rPr>
        <w:t>such as Rel-16 Type II as the reference</w:t>
      </w:r>
      <w:r w:rsidR="00372A20">
        <w:rPr>
          <w:rFonts w:ascii="Calibri" w:hAnsi="Calibri"/>
          <w:lang w:val="en-US"/>
        </w:rPr>
        <w:t xml:space="preserve">. </w:t>
      </w:r>
    </w:p>
    <w:p w14:paraId="578BA928" w14:textId="77777777" w:rsidR="00372A20" w:rsidRPr="008C533F" w:rsidRDefault="00372A20" w:rsidP="008C533F">
      <w:pPr>
        <w:pStyle w:val="maintext"/>
        <w:ind w:firstLineChars="0" w:firstLine="0"/>
        <w:rPr>
          <w:rFonts w:ascii="Calibri" w:hAnsi="Calibri"/>
          <w:lang w:val="en-US"/>
        </w:rPr>
      </w:pPr>
    </w:p>
    <w:p w14:paraId="7C1490E8" w14:textId="7EBF23EA" w:rsidR="008C533F" w:rsidRPr="008C533F" w:rsidRDefault="008C533F" w:rsidP="008C533F">
      <w:pPr>
        <w:pStyle w:val="maintext"/>
        <w:ind w:firstLineChars="0" w:firstLine="0"/>
        <w:rPr>
          <w:rFonts w:ascii="Calibri" w:hAnsi="Calibri"/>
          <w:b/>
          <w:bCs/>
          <w:lang w:val="en-US"/>
        </w:rPr>
      </w:pPr>
      <w:r w:rsidRPr="008C533F">
        <w:rPr>
          <w:rFonts w:ascii="Calibri" w:hAnsi="Calibri"/>
          <w:b/>
          <w:bCs/>
          <w:lang w:val="en-US"/>
        </w:rPr>
        <w:t xml:space="preserve">Proposal </w:t>
      </w:r>
      <w:r w:rsidR="00372A20">
        <w:rPr>
          <w:rFonts w:ascii="Calibri" w:hAnsi="Calibri"/>
          <w:b/>
          <w:bCs/>
          <w:lang w:val="en-US"/>
        </w:rPr>
        <w:t>6</w:t>
      </w:r>
      <w:r w:rsidRPr="008C533F">
        <w:rPr>
          <w:rFonts w:ascii="Calibri" w:hAnsi="Calibri"/>
          <w:b/>
          <w:bCs/>
          <w:lang w:val="en-US"/>
        </w:rPr>
        <w:t>:  In CSI compression using two-sided model use case, potential specification impact for intermediate KPIs based monitoring including at least:</w:t>
      </w:r>
    </w:p>
    <w:p w14:paraId="3C080EA4" w14:textId="77777777" w:rsidR="008C533F" w:rsidRPr="008C533F" w:rsidRDefault="008C533F" w:rsidP="00A0637C">
      <w:pPr>
        <w:pStyle w:val="maintext"/>
        <w:numPr>
          <w:ilvl w:val="0"/>
          <w:numId w:val="12"/>
        </w:numPr>
        <w:ind w:firstLineChars="0"/>
        <w:rPr>
          <w:rFonts w:ascii="Calibri" w:hAnsi="Calibri"/>
          <w:b/>
          <w:bCs/>
        </w:rPr>
      </w:pPr>
      <w:r w:rsidRPr="008C533F">
        <w:rPr>
          <w:rFonts w:ascii="Calibri" w:hAnsi="Calibri"/>
          <w:b/>
          <w:bCs/>
        </w:rPr>
        <w:lastRenderedPageBreak/>
        <w:t>UE occasionally reports the target CSI connected to a CSI report.</w:t>
      </w:r>
    </w:p>
    <w:p w14:paraId="1C2674E2" w14:textId="77777777" w:rsidR="008C533F" w:rsidRPr="008C533F" w:rsidRDefault="008C533F" w:rsidP="00A0637C">
      <w:pPr>
        <w:pStyle w:val="maintext"/>
        <w:numPr>
          <w:ilvl w:val="0"/>
          <w:numId w:val="12"/>
        </w:numPr>
        <w:ind w:firstLineChars="0"/>
        <w:rPr>
          <w:rFonts w:ascii="Calibri" w:hAnsi="Calibri"/>
          <w:b/>
          <w:bCs/>
        </w:rPr>
      </w:pPr>
      <w:r w:rsidRPr="008C533F">
        <w:rPr>
          <w:rFonts w:ascii="Calibri" w:hAnsi="Calibri"/>
          <w:b/>
          <w:bCs/>
        </w:rPr>
        <w:t xml:space="preserve">NW occasionally send the output CSI to UE </w:t>
      </w:r>
    </w:p>
    <w:p w14:paraId="0A5ECAA3" w14:textId="77777777" w:rsidR="008C533F" w:rsidRPr="008C533F" w:rsidRDefault="008C533F" w:rsidP="00A0637C">
      <w:pPr>
        <w:pStyle w:val="maintext"/>
        <w:numPr>
          <w:ilvl w:val="0"/>
          <w:numId w:val="12"/>
        </w:numPr>
        <w:ind w:firstLineChars="0"/>
        <w:rPr>
          <w:rFonts w:ascii="Calibri" w:hAnsi="Calibri"/>
          <w:b/>
          <w:bCs/>
        </w:rPr>
      </w:pPr>
      <w:r w:rsidRPr="008C533F">
        <w:rPr>
          <w:rFonts w:ascii="Calibri" w:hAnsi="Calibri"/>
          <w:b/>
          <w:bCs/>
        </w:rPr>
        <w:t>Feasibility and potential specification impacts of performance monitoring based on proxy models for CSI compression</w:t>
      </w:r>
    </w:p>
    <w:p w14:paraId="78DE3A00" w14:textId="4C6C5BC9" w:rsidR="00AA4961" w:rsidRDefault="00AA4961" w:rsidP="42548AAC">
      <w:pPr>
        <w:pStyle w:val="maintext"/>
        <w:ind w:firstLineChars="0" w:firstLine="0"/>
        <w:rPr>
          <w:rFonts w:ascii="Calibri" w:hAnsi="Calibri"/>
        </w:rPr>
      </w:pPr>
    </w:p>
    <w:p w14:paraId="1CF4E581" w14:textId="0DA6A09D" w:rsidR="00372A20" w:rsidRPr="00372A20" w:rsidRDefault="00372A20" w:rsidP="00372A20">
      <w:pPr>
        <w:pStyle w:val="maintext"/>
        <w:ind w:firstLineChars="0" w:firstLine="0"/>
        <w:rPr>
          <w:rFonts w:ascii="Calibri" w:hAnsi="Calibri"/>
          <w:b/>
          <w:bCs/>
          <w:lang w:val="en-US"/>
        </w:rPr>
      </w:pPr>
      <w:r w:rsidRPr="00372A20">
        <w:rPr>
          <w:rFonts w:ascii="Calibri" w:hAnsi="Calibri"/>
          <w:b/>
          <w:bCs/>
          <w:lang w:val="en-US"/>
        </w:rPr>
        <w:t xml:space="preserve">Proposal </w:t>
      </w:r>
      <w:r>
        <w:rPr>
          <w:rFonts w:ascii="Calibri" w:hAnsi="Calibri"/>
          <w:b/>
          <w:bCs/>
          <w:lang w:val="en-US"/>
        </w:rPr>
        <w:t xml:space="preserve">7: </w:t>
      </w:r>
      <w:r w:rsidRPr="00372A20">
        <w:rPr>
          <w:rFonts w:ascii="Calibri" w:hAnsi="Calibri"/>
          <w:b/>
          <w:bCs/>
          <w:lang w:val="en-US"/>
        </w:rPr>
        <w:t xml:space="preserve"> In CSI compression using two-sided model use case, further study potential specification impact needed to enable model performance monitoring using an existing CSI feedback scheme such as Rel-16 Type II as the reference.</w:t>
      </w:r>
    </w:p>
    <w:p w14:paraId="1A8B4D0F" w14:textId="0CAE58B3" w:rsidR="00AA4961" w:rsidRDefault="00AA4961" w:rsidP="42548AAC">
      <w:pPr>
        <w:pStyle w:val="maintext"/>
        <w:ind w:firstLineChars="0" w:firstLine="0"/>
        <w:rPr>
          <w:rFonts w:ascii="Calibri" w:hAnsi="Calibri"/>
        </w:rPr>
      </w:pPr>
    </w:p>
    <w:p w14:paraId="178D7D28" w14:textId="650BC564" w:rsidR="00372A20" w:rsidRPr="00372A20" w:rsidRDefault="00372A20" w:rsidP="42548AAC">
      <w:pPr>
        <w:pStyle w:val="maintext"/>
        <w:ind w:firstLineChars="0" w:firstLine="0"/>
        <w:rPr>
          <w:rFonts w:ascii="Calibri" w:hAnsi="Calibri"/>
        </w:rPr>
      </w:pPr>
      <w:r>
        <w:rPr>
          <w:rFonts w:ascii="Calibri" w:hAnsi="Calibri"/>
        </w:rPr>
        <w:t xml:space="preserve">Finally, we should study any specification enhancements regarding CSI-RS configuration, CSI reporting configuration and CSI Processing procedure. </w:t>
      </w:r>
    </w:p>
    <w:p w14:paraId="4DCAA9EE" w14:textId="1D47663E" w:rsidR="00372A20" w:rsidRPr="00372A20" w:rsidRDefault="00372A20" w:rsidP="00372A20">
      <w:pPr>
        <w:pStyle w:val="maintext"/>
        <w:ind w:firstLineChars="0" w:firstLine="0"/>
        <w:rPr>
          <w:rFonts w:ascii="Calibri" w:hAnsi="Calibri"/>
          <w:b/>
          <w:bCs/>
          <w:lang w:val="en-US"/>
        </w:rPr>
      </w:pPr>
      <w:r w:rsidRPr="00372A20">
        <w:rPr>
          <w:rFonts w:ascii="Calibri" w:hAnsi="Calibri"/>
          <w:b/>
          <w:bCs/>
          <w:lang w:val="en-US"/>
        </w:rPr>
        <w:t xml:space="preserve">Proposal 8: The study of AI/ML based CSI compression should be based on the legacy CSI feedback signaling framework. Further study potential specification enhancement on </w:t>
      </w:r>
    </w:p>
    <w:p w14:paraId="72E5DD9C" w14:textId="77777777" w:rsidR="00372A20" w:rsidRPr="00372A20" w:rsidRDefault="00372A20" w:rsidP="00A0637C">
      <w:pPr>
        <w:pStyle w:val="maintext"/>
        <w:numPr>
          <w:ilvl w:val="0"/>
          <w:numId w:val="13"/>
        </w:numPr>
        <w:ind w:firstLineChars="0"/>
        <w:rPr>
          <w:rFonts w:ascii="Calibri" w:hAnsi="Calibri"/>
          <w:b/>
          <w:bCs/>
        </w:rPr>
      </w:pPr>
      <w:r w:rsidRPr="00372A20">
        <w:rPr>
          <w:rFonts w:ascii="Calibri" w:hAnsi="Calibri"/>
          <w:b/>
          <w:bCs/>
        </w:rPr>
        <w:t>CSI-RS configurations</w:t>
      </w:r>
    </w:p>
    <w:p w14:paraId="777394D1" w14:textId="77777777" w:rsidR="00372A20" w:rsidRPr="00372A20" w:rsidRDefault="00372A20" w:rsidP="00A0637C">
      <w:pPr>
        <w:pStyle w:val="maintext"/>
        <w:numPr>
          <w:ilvl w:val="0"/>
          <w:numId w:val="13"/>
        </w:numPr>
        <w:ind w:firstLineChars="0"/>
        <w:rPr>
          <w:rFonts w:ascii="Calibri" w:hAnsi="Calibri"/>
          <w:b/>
          <w:bCs/>
        </w:rPr>
      </w:pPr>
      <w:r w:rsidRPr="00372A20">
        <w:rPr>
          <w:rFonts w:ascii="Calibri" w:hAnsi="Calibri"/>
          <w:b/>
          <w:bCs/>
        </w:rPr>
        <w:t xml:space="preserve">CSI reporting configurations </w:t>
      </w:r>
    </w:p>
    <w:p w14:paraId="28210C8A" w14:textId="77777777" w:rsidR="00372A20" w:rsidRPr="00372A20" w:rsidRDefault="00372A20" w:rsidP="00A0637C">
      <w:pPr>
        <w:pStyle w:val="maintext"/>
        <w:numPr>
          <w:ilvl w:val="0"/>
          <w:numId w:val="13"/>
        </w:numPr>
        <w:ind w:firstLineChars="0"/>
        <w:rPr>
          <w:rFonts w:ascii="Calibri" w:hAnsi="Calibri"/>
          <w:b/>
          <w:bCs/>
        </w:rPr>
      </w:pPr>
      <w:r w:rsidRPr="00372A20">
        <w:rPr>
          <w:rFonts w:ascii="Calibri" w:hAnsi="Calibri"/>
          <w:b/>
          <w:bCs/>
        </w:rPr>
        <w:t xml:space="preserve">CSI processing procedures.   </w:t>
      </w:r>
    </w:p>
    <w:p w14:paraId="16EAD24B" w14:textId="77777777" w:rsidR="00372A20" w:rsidRPr="00372A20" w:rsidRDefault="00372A20" w:rsidP="00A0637C">
      <w:pPr>
        <w:pStyle w:val="maintext"/>
        <w:numPr>
          <w:ilvl w:val="0"/>
          <w:numId w:val="13"/>
        </w:numPr>
        <w:ind w:firstLineChars="0"/>
        <w:rPr>
          <w:rFonts w:ascii="Calibri" w:hAnsi="Calibri"/>
          <w:b/>
          <w:bCs/>
        </w:rPr>
      </w:pPr>
      <w:r w:rsidRPr="00372A20">
        <w:rPr>
          <w:rFonts w:ascii="Calibri" w:hAnsi="Calibri"/>
          <w:b/>
          <w:bCs/>
        </w:rPr>
        <w:t xml:space="preserve">Other aspects are not precluded. </w:t>
      </w:r>
    </w:p>
    <w:p w14:paraId="4E32300E" w14:textId="766A54FC" w:rsidR="00AA4961" w:rsidRDefault="00AA4961" w:rsidP="42548AAC">
      <w:pPr>
        <w:pStyle w:val="maintext"/>
        <w:ind w:firstLineChars="0" w:firstLine="0"/>
        <w:rPr>
          <w:rFonts w:ascii="Calibri" w:hAnsi="Calibri"/>
        </w:rPr>
      </w:pPr>
    </w:p>
    <w:p w14:paraId="684B47D2" w14:textId="77777777" w:rsidR="00AA4961" w:rsidRDefault="00AA4961" w:rsidP="42548AAC">
      <w:pPr>
        <w:pStyle w:val="maintext"/>
        <w:ind w:firstLineChars="0" w:firstLine="0"/>
        <w:rPr>
          <w:rFonts w:ascii="Calibri" w:hAnsi="Calibri"/>
        </w:rPr>
      </w:pPr>
    </w:p>
    <w:p w14:paraId="4A48FAC3" w14:textId="5AA9797C" w:rsidR="007338D6" w:rsidRDefault="003A566A" w:rsidP="00662B42">
      <w:pPr>
        <w:pStyle w:val="Heading1"/>
      </w:pPr>
      <w:r w:rsidRPr="00172743">
        <w:t>Conclusion</w:t>
      </w:r>
    </w:p>
    <w:p w14:paraId="625D179F" w14:textId="307701F1" w:rsidR="000504EB" w:rsidRDefault="0045180D" w:rsidP="000504EB">
      <w:pPr>
        <w:pStyle w:val="maintext"/>
        <w:ind w:firstLineChars="0" w:firstLine="0"/>
        <w:rPr>
          <w:rFonts w:ascii="Calibri" w:hAnsi="Calibri"/>
        </w:rPr>
      </w:pPr>
      <w:r>
        <w:rPr>
          <w:rFonts w:ascii="Calibri" w:hAnsi="Calibri"/>
        </w:rPr>
        <w:t xml:space="preserve">In this </w:t>
      </w:r>
      <w:r w:rsidR="000F6423">
        <w:rPr>
          <w:rFonts w:ascii="Calibri" w:hAnsi="Calibri"/>
        </w:rPr>
        <w:t>contribution, we discussed a sub-use case on CSI feedback enhancements</w:t>
      </w:r>
      <w:r w:rsidR="00372A20">
        <w:rPr>
          <w:rFonts w:ascii="Calibri" w:hAnsi="Calibri"/>
        </w:rPr>
        <w:t xml:space="preserve"> related to CSI compression</w:t>
      </w:r>
      <w:r w:rsidR="000F6423">
        <w:rPr>
          <w:rFonts w:ascii="Calibri" w:hAnsi="Calibri"/>
        </w:rPr>
        <w:t>. We made the following observations and proposals.</w:t>
      </w:r>
    </w:p>
    <w:p w14:paraId="2CFA1061" w14:textId="77777777" w:rsidR="00372A20" w:rsidRPr="00AA4961" w:rsidRDefault="00372A20" w:rsidP="00372A20">
      <w:pPr>
        <w:pStyle w:val="maintext"/>
        <w:ind w:firstLineChars="0" w:firstLine="0"/>
        <w:rPr>
          <w:rFonts w:ascii="Calibri" w:hAnsi="Calibri"/>
          <w:b/>
          <w:bCs/>
        </w:rPr>
      </w:pPr>
      <w:r w:rsidRPr="00AA4961">
        <w:rPr>
          <w:rFonts w:ascii="Calibri" w:hAnsi="Calibri"/>
          <w:b/>
          <w:bCs/>
        </w:rPr>
        <w:t>Proposal 1:</w:t>
      </w:r>
      <w:r>
        <w:rPr>
          <w:rFonts w:ascii="Calibri" w:hAnsi="Calibri"/>
          <w:b/>
          <w:bCs/>
        </w:rPr>
        <w:t xml:space="preserve"> </w:t>
      </w:r>
      <w:r w:rsidRPr="00AA4961">
        <w:rPr>
          <w:rFonts w:ascii="Calibri" w:hAnsi="Calibri"/>
          <w:b/>
          <w:bCs/>
        </w:rPr>
        <w:t>In CSI compression using two-sided model use case with training collaboration type 1, further study potential specification impact on:</w:t>
      </w:r>
    </w:p>
    <w:p w14:paraId="105313E9" w14:textId="77777777" w:rsidR="00372A20" w:rsidRPr="00AA4961" w:rsidRDefault="00372A20" w:rsidP="00A0637C">
      <w:pPr>
        <w:pStyle w:val="maintext"/>
        <w:numPr>
          <w:ilvl w:val="0"/>
          <w:numId w:val="6"/>
        </w:numPr>
        <w:ind w:firstLineChars="0"/>
        <w:rPr>
          <w:rFonts w:ascii="Calibri" w:hAnsi="Calibri"/>
          <w:b/>
          <w:bCs/>
        </w:rPr>
      </w:pPr>
      <w:r w:rsidRPr="00AA4961">
        <w:rPr>
          <w:rFonts w:ascii="Calibri" w:hAnsi="Calibri"/>
          <w:b/>
          <w:bCs/>
        </w:rPr>
        <w:t xml:space="preserve">Protocol and signalling mechanism to enable CSI compression specific model transfer. </w:t>
      </w:r>
    </w:p>
    <w:p w14:paraId="376075B8" w14:textId="77777777" w:rsidR="00372A20" w:rsidRDefault="00372A20" w:rsidP="00372A20">
      <w:pPr>
        <w:pStyle w:val="maintext"/>
        <w:ind w:firstLineChars="0" w:firstLine="0"/>
        <w:rPr>
          <w:rFonts w:ascii="Calibri" w:hAnsi="Calibri"/>
          <w:b/>
          <w:bCs/>
        </w:rPr>
      </w:pPr>
    </w:p>
    <w:p w14:paraId="6959DD95" w14:textId="6917212C" w:rsidR="00372A20" w:rsidRPr="00AA4961" w:rsidRDefault="00372A20" w:rsidP="00372A20">
      <w:pPr>
        <w:pStyle w:val="maintext"/>
        <w:ind w:firstLineChars="0" w:firstLine="0"/>
        <w:rPr>
          <w:rFonts w:ascii="Calibri" w:hAnsi="Calibri"/>
          <w:b/>
          <w:bCs/>
        </w:rPr>
      </w:pPr>
      <w:r w:rsidRPr="00AA4961">
        <w:rPr>
          <w:rFonts w:ascii="Calibri" w:hAnsi="Calibri"/>
          <w:b/>
          <w:bCs/>
        </w:rPr>
        <w:t xml:space="preserve">Proposal </w:t>
      </w:r>
      <w:r>
        <w:rPr>
          <w:rFonts w:ascii="Calibri" w:hAnsi="Calibri"/>
          <w:b/>
          <w:bCs/>
        </w:rPr>
        <w:t xml:space="preserve">2: </w:t>
      </w:r>
      <w:r w:rsidRPr="00AA4961">
        <w:rPr>
          <w:rFonts w:ascii="Calibri" w:hAnsi="Calibri"/>
          <w:b/>
          <w:bCs/>
        </w:rPr>
        <w:t xml:space="preserve">In CSI compression using two-sided model use case with training collaboration type 2, further discuss necessity, feasibility, and potential specification impact to facilitate offline training including at least:  </w:t>
      </w:r>
    </w:p>
    <w:p w14:paraId="3796958A" w14:textId="77777777" w:rsidR="00372A20" w:rsidRPr="00AA4961" w:rsidRDefault="00372A20" w:rsidP="00A0637C">
      <w:pPr>
        <w:pStyle w:val="maintext"/>
        <w:numPr>
          <w:ilvl w:val="0"/>
          <w:numId w:val="7"/>
        </w:numPr>
        <w:ind w:firstLineChars="0"/>
        <w:rPr>
          <w:rFonts w:ascii="Calibri" w:hAnsi="Calibri"/>
          <w:b/>
          <w:bCs/>
        </w:rPr>
      </w:pPr>
      <w:r w:rsidRPr="00AA4961">
        <w:rPr>
          <w:rFonts w:ascii="Calibri" w:hAnsi="Calibri"/>
          <w:b/>
          <w:bCs/>
        </w:rPr>
        <w:t xml:space="preserve">Format definition of information exchanges between the UE and network prior to the joint training procedure at UE side (for CSI generation part) and network side (for CSI reconstruction) respectively, e.g., target CSI format, latent vector format, quantization/de-quantization method etc.  </w:t>
      </w:r>
    </w:p>
    <w:p w14:paraId="26F3A501" w14:textId="77777777" w:rsidR="00372A20" w:rsidRPr="00AA4961" w:rsidRDefault="00372A20" w:rsidP="00A0637C">
      <w:pPr>
        <w:pStyle w:val="maintext"/>
        <w:numPr>
          <w:ilvl w:val="0"/>
          <w:numId w:val="7"/>
        </w:numPr>
        <w:ind w:firstLineChars="0"/>
        <w:rPr>
          <w:rFonts w:ascii="Calibri" w:hAnsi="Calibri"/>
          <w:b/>
          <w:bCs/>
        </w:rPr>
      </w:pPr>
      <w:r w:rsidRPr="00AA4961">
        <w:rPr>
          <w:rFonts w:ascii="Calibri" w:hAnsi="Calibri"/>
          <w:b/>
          <w:bCs/>
        </w:rPr>
        <w:t xml:space="preserve">Format definition of gradients for forward and backward propagation </w:t>
      </w:r>
    </w:p>
    <w:p w14:paraId="6C0DD0FB" w14:textId="77777777" w:rsidR="00372A20" w:rsidRDefault="00372A20" w:rsidP="00A0637C">
      <w:pPr>
        <w:pStyle w:val="maintext"/>
        <w:numPr>
          <w:ilvl w:val="0"/>
          <w:numId w:val="7"/>
        </w:numPr>
        <w:ind w:firstLineChars="0"/>
        <w:rPr>
          <w:rFonts w:ascii="Calibri" w:hAnsi="Calibri"/>
          <w:b/>
          <w:bCs/>
        </w:rPr>
      </w:pPr>
      <w:r w:rsidRPr="00AA4961">
        <w:rPr>
          <w:rFonts w:ascii="Calibri" w:hAnsi="Calibri"/>
          <w:b/>
          <w:bCs/>
        </w:rPr>
        <w:t>Model ID exchange between UE and NW</w:t>
      </w:r>
    </w:p>
    <w:p w14:paraId="79933D00" w14:textId="77777777" w:rsidR="00372A20" w:rsidRDefault="00372A20" w:rsidP="00372A20">
      <w:pPr>
        <w:pStyle w:val="maintext"/>
        <w:ind w:firstLineChars="0" w:firstLine="0"/>
        <w:rPr>
          <w:rFonts w:ascii="Calibri" w:hAnsi="Calibri"/>
          <w:b/>
          <w:bCs/>
          <w:lang w:val="en-US"/>
        </w:rPr>
      </w:pPr>
    </w:p>
    <w:p w14:paraId="67CD0D0E" w14:textId="4DF63670" w:rsidR="00372A20" w:rsidRPr="00AA4961" w:rsidRDefault="00372A20" w:rsidP="00372A20">
      <w:pPr>
        <w:pStyle w:val="maintext"/>
        <w:ind w:firstLineChars="0" w:firstLine="0"/>
        <w:rPr>
          <w:rFonts w:ascii="Calibri" w:hAnsi="Calibri"/>
          <w:b/>
          <w:bCs/>
          <w:lang w:val="en-US"/>
        </w:rPr>
      </w:pPr>
      <w:r w:rsidRPr="00AA4961">
        <w:rPr>
          <w:rFonts w:ascii="Calibri" w:hAnsi="Calibri"/>
          <w:b/>
          <w:bCs/>
          <w:lang w:val="en-US"/>
        </w:rPr>
        <w:t>Proposal</w:t>
      </w:r>
      <w:r>
        <w:rPr>
          <w:rFonts w:ascii="Calibri" w:hAnsi="Calibri"/>
          <w:b/>
          <w:bCs/>
          <w:lang w:val="en-US"/>
        </w:rPr>
        <w:t xml:space="preserve"> 3: </w:t>
      </w:r>
      <w:r w:rsidRPr="00AA4961">
        <w:rPr>
          <w:rFonts w:ascii="Calibri" w:hAnsi="Calibri"/>
          <w:b/>
          <w:bCs/>
          <w:lang w:val="en-US"/>
        </w:rPr>
        <w:t xml:space="preserve">In CSI compression using two-sided model use case with training collaboration type 3, for NW first sequential training, further study the following options for UE side CSI generation model training:   </w:t>
      </w:r>
    </w:p>
    <w:p w14:paraId="407AD210" w14:textId="77777777" w:rsidR="00372A20" w:rsidRPr="00AA4961" w:rsidRDefault="00372A20" w:rsidP="00A0637C">
      <w:pPr>
        <w:pStyle w:val="maintext"/>
        <w:numPr>
          <w:ilvl w:val="0"/>
          <w:numId w:val="8"/>
        </w:numPr>
        <w:ind w:firstLineChars="0"/>
        <w:rPr>
          <w:rFonts w:ascii="Calibri" w:hAnsi="Calibri"/>
          <w:b/>
          <w:bCs/>
          <w:lang w:val="en-US"/>
        </w:rPr>
      </w:pPr>
      <w:r w:rsidRPr="00AA4961">
        <w:rPr>
          <w:rFonts w:ascii="Calibri" w:hAnsi="Calibri"/>
          <w:b/>
          <w:bCs/>
          <w:lang w:val="en-US"/>
        </w:rPr>
        <w:t xml:space="preserve">NW generate training dataset to enable UE side supervised learning. </w:t>
      </w:r>
    </w:p>
    <w:p w14:paraId="3B62DD74" w14:textId="42D992F1" w:rsidR="00372A20" w:rsidRDefault="00372A20" w:rsidP="00372A20">
      <w:pPr>
        <w:pStyle w:val="maintext"/>
        <w:ind w:firstLineChars="0" w:firstLine="0"/>
        <w:rPr>
          <w:rFonts w:ascii="Calibri" w:hAnsi="Calibri"/>
          <w:b/>
          <w:bCs/>
          <w:lang w:val="en-US"/>
        </w:rPr>
      </w:pPr>
    </w:p>
    <w:p w14:paraId="2FE70D4E" w14:textId="77777777" w:rsidR="00372A20" w:rsidRDefault="00372A20" w:rsidP="00372A20">
      <w:pPr>
        <w:pStyle w:val="maintext"/>
        <w:ind w:firstLineChars="0" w:firstLine="0"/>
        <w:rPr>
          <w:rFonts w:ascii="Calibri" w:hAnsi="Calibri"/>
          <w:b/>
          <w:bCs/>
          <w:lang w:val="en-US"/>
        </w:rPr>
      </w:pPr>
    </w:p>
    <w:p w14:paraId="5AD67099" w14:textId="77777777" w:rsidR="00372A20" w:rsidRPr="00813DE0" w:rsidRDefault="00372A20" w:rsidP="00372A20">
      <w:pPr>
        <w:pStyle w:val="maintext"/>
        <w:ind w:firstLineChars="0" w:firstLine="0"/>
        <w:rPr>
          <w:rFonts w:ascii="Calibri" w:hAnsi="Calibri"/>
          <w:b/>
          <w:bCs/>
          <w:lang w:val="en-US"/>
        </w:rPr>
      </w:pPr>
      <w:r w:rsidRPr="00813DE0">
        <w:rPr>
          <w:rFonts w:ascii="Calibri" w:hAnsi="Calibri"/>
          <w:b/>
          <w:bCs/>
          <w:lang w:val="en-US"/>
        </w:rPr>
        <w:lastRenderedPageBreak/>
        <w:t xml:space="preserve">Proposal </w:t>
      </w:r>
      <w:r>
        <w:rPr>
          <w:rFonts w:ascii="Calibri" w:hAnsi="Calibri"/>
          <w:b/>
          <w:bCs/>
          <w:lang w:val="en-US"/>
        </w:rPr>
        <w:t>4:</w:t>
      </w:r>
      <w:r w:rsidRPr="00813DE0">
        <w:rPr>
          <w:rFonts w:ascii="Calibri" w:hAnsi="Calibri"/>
          <w:b/>
          <w:bCs/>
          <w:lang w:val="en-US"/>
        </w:rPr>
        <w:t xml:space="preserve"> </w:t>
      </w:r>
      <w:r>
        <w:rPr>
          <w:rFonts w:ascii="Calibri" w:hAnsi="Calibri"/>
          <w:b/>
          <w:bCs/>
          <w:lang w:val="en-US"/>
        </w:rPr>
        <w:t xml:space="preserve"> </w:t>
      </w:r>
      <w:r w:rsidRPr="00813DE0">
        <w:rPr>
          <w:rFonts w:ascii="Calibri" w:hAnsi="Calibri"/>
          <w:b/>
          <w:bCs/>
          <w:lang w:val="en-US"/>
        </w:rPr>
        <w:t>In CSI compression using two-sided model use case with training collaboration type 3, for sequential training, further study necessity, feasibility, and potential specification impact on:</w:t>
      </w:r>
    </w:p>
    <w:p w14:paraId="6FAA8608" w14:textId="77777777" w:rsidR="00372A20" w:rsidRPr="00813DE0" w:rsidRDefault="00372A20" w:rsidP="00A0637C">
      <w:pPr>
        <w:pStyle w:val="maintext"/>
        <w:numPr>
          <w:ilvl w:val="0"/>
          <w:numId w:val="9"/>
        </w:numPr>
        <w:ind w:firstLineChars="0"/>
        <w:rPr>
          <w:rFonts w:ascii="Calibri" w:hAnsi="Calibri"/>
          <w:b/>
          <w:bCs/>
        </w:rPr>
      </w:pPr>
      <w:r w:rsidRPr="00813DE0">
        <w:rPr>
          <w:rFonts w:ascii="Calibri" w:hAnsi="Calibri"/>
          <w:b/>
          <w:bCs/>
        </w:rPr>
        <w:t>Training dataset and/or other information delivery from UE side to NW side for UE first training</w:t>
      </w:r>
    </w:p>
    <w:p w14:paraId="7BE4C2AF" w14:textId="77777777" w:rsidR="00372A20" w:rsidRPr="00813DE0" w:rsidRDefault="00372A20" w:rsidP="00A0637C">
      <w:pPr>
        <w:pStyle w:val="maintext"/>
        <w:numPr>
          <w:ilvl w:val="0"/>
          <w:numId w:val="9"/>
        </w:numPr>
        <w:ind w:firstLineChars="0"/>
        <w:rPr>
          <w:rFonts w:ascii="Calibri" w:hAnsi="Calibri"/>
          <w:b/>
          <w:bCs/>
        </w:rPr>
      </w:pPr>
      <w:r w:rsidRPr="00813DE0">
        <w:rPr>
          <w:rFonts w:ascii="Calibri" w:hAnsi="Calibri"/>
          <w:b/>
          <w:bCs/>
        </w:rPr>
        <w:t>Training dataset and/or other information delivery from NW side to UE side for NW first training</w:t>
      </w:r>
    </w:p>
    <w:p w14:paraId="120DB56E" w14:textId="77777777" w:rsidR="00372A20" w:rsidRPr="00813DE0" w:rsidRDefault="00372A20" w:rsidP="00A0637C">
      <w:pPr>
        <w:pStyle w:val="maintext"/>
        <w:numPr>
          <w:ilvl w:val="0"/>
          <w:numId w:val="9"/>
        </w:numPr>
        <w:ind w:firstLineChars="0"/>
        <w:rPr>
          <w:rFonts w:ascii="Calibri" w:hAnsi="Calibri"/>
          <w:b/>
          <w:bCs/>
        </w:rPr>
      </w:pPr>
      <w:r w:rsidRPr="00813DE0">
        <w:rPr>
          <w:rFonts w:ascii="Calibri" w:hAnsi="Calibri"/>
          <w:b/>
          <w:bCs/>
        </w:rPr>
        <w:t>Quantization/de-quantization related information</w:t>
      </w:r>
    </w:p>
    <w:p w14:paraId="32F5E832" w14:textId="77777777" w:rsidR="00372A20" w:rsidRPr="00813DE0" w:rsidRDefault="00372A20" w:rsidP="00A0637C">
      <w:pPr>
        <w:pStyle w:val="maintext"/>
        <w:numPr>
          <w:ilvl w:val="0"/>
          <w:numId w:val="9"/>
        </w:numPr>
        <w:ind w:firstLineChars="0"/>
        <w:rPr>
          <w:rFonts w:ascii="Calibri" w:hAnsi="Calibri"/>
        </w:rPr>
      </w:pPr>
      <w:r w:rsidRPr="00813DE0">
        <w:rPr>
          <w:rFonts w:ascii="Calibri" w:hAnsi="Calibri"/>
          <w:b/>
          <w:bCs/>
        </w:rPr>
        <w:t xml:space="preserve">Note: other aspects are not precluded.  </w:t>
      </w:r>
    </w:p>
    <w:p w14:paraId="1CBF84D7" w14:textId="77777777" w:rsidR="00372A20" w:rsidRDefault="00372A20" w:rsidP="00372A20">
      <w:pPr>
        <w:pStyle w:val="maintext"/>
        <w:ind w:firstLineChars="0" w:firstLine="0"/>
        <w:rPr>
          <w:rFonts w:ascii="Calibri" w:hAnsi="Calibri"/>
          <w:b/>
          <w:bCs/>
          <w:lang w:val="en-US"/>
        </w:rPr>
      </w:pPr>
    </w:p>
    <w:p w14:paraId="2BDA336D" w14:textId="1ED99896" w:rsidR="00372A20" w:rsidRPr="00813DE0" w:rsidRDefault="00372A20" w:rsidP="00372A20">
      <w:pPr>
        <w:pStyle w:val="maintext"/>
        <w:ind w:firstLineChars="0" w:firstLine="0"/>
        <w:rPr>
          <w:rFonts w:ascii="Calibri" w:hAnsi="Calibri"/>
          <w:b/>
          <w:bCs/>
          <w:lang w:val="en-US"/>
        </w:rPr>
      </w:pPr>
      <w:r w:rsidRPr="00813DE0">
        <w:rPr>
          <w:rFonts w:ascii="Calibri" w:hAnsi="Calibri"/>
          <w:b/>
          <w:bCs/>
          <w:lang w:val="en-US"/>
        </w:rPr>
        <w:t xml:space="preserve">Proposal </w:t>
      </w:r>
      <w:r>
        <w:rPr>
          <w:rFonts w:ascii="Calibri" w:hAnsi="Calibri"/>
          <w:b/>
          <w:bCs/>
          <w:lang w:val="en-US"/>
        </w:rPr>
        <w:t>5</w:t>
      </w:r>
      <w:r w:rsidRPr="00813DE0">
        <w:rPr>
          <w:rFonts w:ascii="Calibri" w:hAnsi="Calibri"/>
          <w:b/>
          <w:bCs/>
          <w:lang w:val="en-US"/>
        </w:rPr>
        <w:t xml:space="preserve">: In CSI compression using two-sided model use case, further discuss the pros/cons of different training collaboration types including at least the following aspects: </w:t>
      </w:r>
    </w:p>
    <w:p w14:paraId="6CF3A4E7" w14:textId="77777777" w:rsidR="00372A20" w:rsidRPr="00813DE0" w:rsidRDefault="00372A20" w:rsidP="00A0637C">
      <w:pPr>
        <w:pStyle w:val="maintext"/>
        <w:numPr>
          <w:ilvl w:val="0"/>
          <w:numId w:val="10"/>
        </w:numPr>
        <w:ind w:firstLineChars="0"/>
        <w:rPr>
          <w:rFonts w:ascii="Calibri" w:hAnsi="Calibri"/>
          <w:b/>
          <w:bCs/>
          <w:lang w:val="en-US"/>
        </w:rPr>
      </w:pPr>
      <w:r w:rsidRPr="00813DE0">
        <w:rPr>
          <w:rFonts w:ascii="Calibri" w:hAnsi="Calibri"/>
          <w:b/>
          <w:bCs/>
          <w:lang w:val="en-US"/>
        </w:rPr>
        <w:t xml:space="preserve">Whether model can be kept proprietary </w:t>
      </w:r>
    </w:p>
    <w:p w14:paraId="5A0A169F" w14:textId="77777777" w:rsidR="00372A20" w:rsidRPr="00813DE0" w:rsidRDefault="00372A20" w:rsidP="00A0637C">
      <w:pPr>
        <w:pStyle w:val="maintext"/>
        <w:numPr>
          <w:ilvl w:val="0"/>
          <w:numId w:val="10"/>
        </w:numPr>
        <w:ind w:firstLineChars="0"/>
        <w:rPr>
          <w:rFonts w:ascii="Calibri" w:hAnsi="Calibri"/>
          <w:b/>
          <w:bCs/>
          <w:lang w:val="en-US"/>
        </w:rPr>
      </w:pPr>
      <w:r w:rsidRPr="00813DE0">
        <w:rPr>
          <w:rFonts w:ascii="Calibri" w:hAnsi="Calibri"/>
          <w:b/>
          <w:bCs/>
          <w:lang w:val="en-US"/>
        </w:rPr>
        <w:t xml:space="preserve">Requirements on privacy-sensitive dataset sharing </w:t>
      </w:r>
    </w:p>
    <w:p w14:paraId="5012B065" w14:textId="77777777" w:rsidR="00372A20" w:rsidRPr="00813DE0" w:rsidRDefault="00372A20" w:rsidP="00A0637C">
      <w:pPr>
        <w:pStyle w:val="maintext"/>
        <w:numPr>
          <w:ilvl w:val="0"/>
          <w:numId w:val="10"/>
        </w:numPr>
        <w:ind w:firstLineChars="0"/>
        <w:rPr>
          <w:rFonts w:ascii="Calibri" w:hAnsi="Calibri"/>
          <w:b/>
          <w:bCs/>
          <w:lang w:val="en-US"/>
        </w:rPr>
      </w:pPr>
      <w:r w:rsidRPr="00813DE0">
        <w:rPr>
          <w:rFonts w:ascii="Calibri" w:hAnsi="Calibri"/>
          <w:b/>
          <w:bCs/>
          <w:lang w:val="en-US"/>
        </w:rPr>
        <w:t>Flexibility to support cell/site/scenario/configuration specific model</w:t>
      </w:r>
    </w:p>
    <w:p w14:paraId="7805FC56" w14:textId="77777777" w:rsidR="00372A20" w:rsidRPr="00813DE0" w:rsidRDefault="00372A20" w:rsidP="00A0637C">
      <w:pPr>
        <w:pStyle w:val="maintext"/>
        <w:numPr>
          <w:ilvl w:val="0"/>
          <w:numId w:val="10"/>
        </w:numPr>
        <w:ind w:firstLineChars="0"/>
        <w:rPr>
          <w:rFonts w:ascii="Calibri" w:hAnsi="Calibri"/>
          <w:b/>
          <w:bCs/>
          <w:lang w:val="en-US"/>
        </w:rPr>
      </w:pPr>
      <w:r w:rsidRPr="00813DE0">
        <w:rPr>
          <w:rFonts w:ascii="Calibri" w:hAnsi="Calibri"/>
          <w:b/>
          <w:bCs/>
          <w:lang w:val="en-US"/>
        </w:rPr>
        <w:t>Whether device specific optimization is allowed</w:t>
      </w:r>
    </w:p>
    <w:p w14:paraId="18AE73CB" w14:textId="77777777" w:rsidR="00372A20" w:rsidRPr="00813DE0" w:rsidRDefault="00372A20" w:rsidP="00A0637C">
      <w:pPr>
        <w:pStyle w:val="maintext"/>
        <w:numPr>
          <w:ilvl w:val="0"/>
          <w:numId w:val="10"/>
        </w:numPr>
        <w:ind w:firstLineChars="0"/>
        <w:rPr>
          <w:rFonts w:ascii="Calibri" w:hAnsi="Calibri"/>
          <w:b/>
          <w:bCs/>
          <w:lang w:val="en-US"/>
        </w:rPr>
      </w:pPr>
      <w:r w:rsidRPr="00813DE0">
        <w:rPr>
          <w:rFonts w:ascii="Calibri" w:hAnsi="Calibri"/>
          <w:b/>
          <w:bCs/>
          <w:lang w:val="en-US"/>
        </w:rPr>
        <w:t>Overhead such as model transfer overhead, dataset sharing overhead, and gradient exchange overhead</w:t>
      </w:r>
    </w:p>
    <w:p w14:paraId="779CF2A8" w14:textId="77777777" w:rsidR="00372A20" w:rsidRPr="00813DE0" w:rsidRDefault="00372A20" w:rsidP="00A0637C">
      <w:pPr>
        <w:pStyle w:val="maintext"/>
        <w:numPr>
          <w:ilvl w:val="0"/>
          <w:numId w:val="10"/>
        </w:numPr>
        <w:ind w:firstLineChars="0"/>
        <w:rPr>
          <w:rFonts w:ascii="Calibri" w:hAnsi="Calibri"/>
          <w:b/>
          <w:bCs/>
          <w:lang w:val="en-US"/>
        </w:rPr>
      </w:pPr>
      <w:r w:rsidRPr="00813DE0">
        <w:rPr>
          <w:rFonts w:ascii="Calibri" w:hAnsi="Calibri"/>
          <w:b/>
          <w:bCs/>
          <w:lang w:val="en-US"/>
        </w:rPr>
        <w:t>Model update flexibility after deployment</w:t>
      </w:r>
    </w:p>
    <w:p w14:paraId="5B1614E9" w14:textId="77777777" w:rsidR="00372A20" w:rsidRPr="00813DE0" w:rsidRDefault="00372A20" w:rsidP="00A0637C">
      <w:pPr>
        <w:pStyle w:val="maintext"/>
        <w:numPr>
          <w:ilvl w:val="0"/>
          <w:numId w:val="10"/>
        </w:numPr>
        <w:ind w:firstLineChars="0"/>
        <w:rPr>
          <w:rFonts w:ascii="Calibri" w:hAnsi="Calibri"/>
          <w:b/>
          <w:bCs/>
          <w:lang w:val="en-US"/>
        </w:rPr>
      </w:pPr>
      <w:r w:rsidRPr="00813DE0">
        <w:rPr>
          <w:rFonts w:ascii="Calibri" w:hAnsi="Calibri"/>
          <w:b/>
          <w:bCs/>
          <w:lang w:val="en-US"/>
        </w:rPr>
        <w:t>Engineering isolation to allow UE side and NW side to update models separately</w:t>
      </w:r>
    </w:p>
    <w:p w14:paraId="792D0E7A" w14:textId="77777777" w:rsidR="00372A20" w:rsidRPr="00813DE0" w:rsidRDefault="00372A20" w:rsidP="00A0637C">
      <w:pPr>
        <w:pStyle w:val="maintext"/>
        <w:numPr>
          <w:ilvl w:val="0"/>
          <w:numId w:val="10"/>
        </w:numPr>
        <w:ind w:firstLineChars="0"/>
        <w:rPr>
          <w:rFonts w:ascii="Calibri" w:hAnsi="Calibri"/>
          <w:b/>
          <w:bCs/>
          <w:lang w:val="en-US"/>
        </w:rPr>
      </w:pPr>
      <w:r w:rsidRPr="00813DE0">
        <w:rPr>
          <w:rFonts w:ascii="Calibri" w:hAnsi="Calibri"/>
          <w:b/>
          <w:bCs/>
          <w:lang w:val="en-US"/>
        </w:rPr>
        <w:t xml:space="preserve">Model performance   </w:t>
      </w:r>
    </w:p>
    <w:p w14:paraId="5091445F" w14:textId="77777777" w:rsidR="00372A20" w:rsidRPr="00813DE0" w:rsidRDefault="00372A20" w:rsidP="00A0637C">
      <w:pPr>
        <w:pStyle w:val="maintext"/>
        <w:numPr>
          <w:ilvl w:val="0"/>
          <w:numId w:val="10"/>
        </w:numPr>
        <w:ind w:firstLineChars="0"/>
        <w:rPr>
          <w:rFonts w:ascii="Calibri" w:hAnsi="Calibri"/>
          <w:b/>
          <w:bCs/>
          <w:lang w:val="en-US"/>
        </w:rPr>
      </w:pPr>
      <w:r w:rsidRPr="00813DE0">
        <w:rPr>
          <w:rFonts w:ascii="Calibri" w:hAnsi="Calibri"/>
          <w:b/>
          <w:bCs/>
          <w:lang w:val="en-US"/>
        </w:rPr>
        <w:t>Scalability, i.e., whether the number of models one vendor should develop increases with the number of collaborating vendors</w:t>
      </w:r>
    </w:p>
    <w:p w14:paraId="6FF8D9A2" w14:textId="77777777" w:rsidR="00372A20" w:rsidRPr="00813DE0" w:rsidRDefault="00372A20" w:rsidP="00A0637C">
      <w:pPr>
        <w:pStyle w:val="maintext"/>
        <w:numPr>
          <w:ilvl w:val="0"/>
          <w:numId w:val="10"/>
        </w:numPr>
        <w:ind w:firstLineChars="0"/>
        <w:rPr>
          <w:rFonts w:ascii="Calibri" w:hAnsi="Calibri"/>
          <w:b/>
          <w:bCs/>
          <w:lang w:val="en-US"/>
        </w:rPr>
      </w:pPr>
      <w:r w:rsidRPr="00813DE0">
        <w:rPr>
          <w:rFonts w:ascii="Calibri" w:hAnsi="Calibri"/>
          <w:b/>
          <w:bCs/>
          <w:lang w:val="en-US"/>
        </w:rPr>
        <w:t>Whether two-sided model training and deployment adhere to 3GPP’s open and fair framework</w:t>
      </w:r>
    </w:p>
    <w:p w14:paraId="08D24163" w14:textId="77777777" w:rsidR="00372A20" w:rsidRDefault="00372A20" w:rsidP="00372A20">
      <w:pPr>
        <w:pStyle w:val="maintext"/>
        <w:ind w:firstLineChars="0" w:firstLine="0"/>
        <w:rPr>
          <w:rFonts w:ascii="Calibri" w:hAnsi="Calibri"/>
          <w:b/>
          <w:bCs/>
        </w:rPr>
      </w:pPr>
    </w:p>
    <w:p w14:paraId="57F4F2F8" w14:textId="38C215FC" w:rsidR="00372A20" w:rsidRPr="008C533F" w:rsidRDefault="00372A20" w:rsidP="00372A20">
      <w:pPr>
        <w:pStyle w:val="maintext"/>
        <w:ind w:firstLineChars="0" w:firstLine="0"/>
        <w:rPr>
          <w:rFonts w:ascii="Calibri" w:hAnsi="Calibri"/>
          <w:b/>
          <w:bCs/>
        </w:rPr>
      </w:pPr>
      <w:r w:rsidRPr="008C533F">
        <w:rPr>
          <w:rFonts w:ascii="Calibri" w:hAnsi="Calibri"/>
          <w:b/>
          <w:bCs/>
        </w:rPr>
        <w:t xml:space="preserve">Observation 1: Provide definitions for the following terms </w:t>
      </w:r>
    </w:p>
    <w:p w14:paraId="6B19EB9C" w14:textId="77777777" w:rsidR="00372A20" w:rsidRPr="008C533F" w:rsidRDefault="00372A20" w:rsidP="00A0637C">
      <w:pPr>
        <w:pStyle w:val="maintext"/>
        <w:numPr>
          <w:ilvl w:val="0"/>
          <w:numId w:val="11"/>
        </w:numPr>
        <w:ind w:firstLineChars="0"/>
        <w:rPr>
          <w:rFonts w:ascii="Calibri" w:hAnsi="Calibri"/>
          <w:b/>
          <w:bCs/>
        </w:rPr>
      </w:pPr>
      <w:r w:rsidRPr="008C533F">
        <w:rPr>
          <w:rFonts w:ascii="Calibri" w:hAnsi="Calibri"/>
          <w:b/>
          <w:bCs/>
        </w:rPr>
        <w:t>dataset ID</w:t>
      </w:r>
    </w:p>
    <w:p w14:paraId="5C709F81" w14:textId="77777777" w:rsidR="00372A20" w:rsidRPr="008C533F" w:rsidRDefault="00372A20" w:rsidP="00A0637C">
      <w:pPr>
        <w:pStyle w:val="maintext"/>
        <w:numPr>
          <w:ilvl w:val="0"/>
          <w:numId w:val="11"/>
        </w:numPr>
        <w:ind w:firstLineChars="0"/>
        <w:rPr>
          <w:rFonts w:ascii="Calibri" w:hAnsi="Calibri"/>
          <w:b/>
          <w:bCs/>
        </w:rPr>
      </w:pPr>
      <w:r w:rsidRPr="008C533F">
        <w:rPr>
          <w:rFonts w:ascii="Calibri" w:hAnsi="Calibri"/>
          <w:b/>
          <w:bCs/>
        </w:rPr>
        <w:t>configuration ID</w:t>
      </w:r>
    </w:p>
    <w:p w14:paraId="67A3FDFD" w14:textId="77777777" w:rsidR="00372A20" w:rsidRPr="008C533F" w:rsidRDefault="00372A20" w:rsidP="00A0637C">
      <w:pPr>
        <w:pStyle w:val="maintext"/>
        <w:numPr>
          <w:ilvl w:val="0"/>
          <w:numId w:val="11"/>
        </w:numPr>
        <w:ind w:firstLineChars="0"/>
        <w:rPr>
          <w:b/>
          <w:bCs/>
        </w:rPr>
      </w:pPr>
      <w:r w:rsidRPr="008C533F">
        <w:rPr>
          <w:rFonts w:ascii="Calibri" w:hAnsi="Calibri"/>
          <w:b/>
          <w:bCs/>
        </w:rPr>
        <w:t>scenarios ID.</w:t>
      </w:r>
    </w:p>
    <w:p w14:paraId="3D670D45" w14:textId="77777777" w:rsidR="00372A20" w:rsidRDefault="00372A20" w:rsidP="00372A20">
      <w:pPr>
        <w:pStyle w:val="maintext"/>
        <w:ind w:firstLineChars="0" w:firstLine="0"/>
        <w:rPr>
          <w:rFonts w:ascii="Calibri" w:hAnsi="Calibri"/>
          <w:b/>
          <w:bCs/>
          <w:lang w:val="en-US"/>
        </w:rPr>
      </w:pPr>
    </w:p>
    <w:p w14:paraId="7F4C72E7" w14:textId="1953C2DB" w:rsidR="00372A20" w:rsidRPr="008C533F" w:rsidRDefault="00372A20" w:rsidP="00372A20">
      <w:pPr>
        <w:pStyle w:val="maintext"/>
        <w:ind w:firstLineChars="0" w:firstLine="0"/>
        <w:rPr>
          <w:rFonts w:ascii="Calibri" w:hAnsi="Calibri"/>
          <w:b/>
          <w:bCs/>
          <w:lang w:val="en-US"/>
        </w:rPr>
      </w:pPr>
      <w:r w:rsidRPr="008C533F">
        <w:rPr>
          <w:rFonts w:ascii="Calibri" w:hAnsi="Calibri"/>
          <w:b/>
          <w:bCs/>
          <w:lang w:val="en-US"/>
        </w:rPr>
        <w:t xml:space="preserve">Proposal </w:t>
      </w:r>
      <w:r>
        <w:rPr>
          <w:rFonts w:ascii="Calibri" w:hAnsi="Calibri"/>
          <w:b/>
          <w:bCs/>
          <w:lang w:val="en-US"/>
        </w:rPr>
        <w:t>6</w:t>
      </w:r>
      <w:r w:rsidRPr="008C533F">
        <w:rPr>
          <w:rFonts w:ascii="Calibri" w:hAnsi="Calibri"/>
          <w:b/>
          <w:bCs/>
          <w:lang w:val="en-US"/>
        </w:rPr>
        <w:t>:  In CSI compression using two-sided model use case, potential specification impact for intermediate KPIs based monitoring including at least:</w:t>
      </w:r>
    </w:p>
    <w:p w14:paraId="32E1111D" w14:textId="77777777" w:rsidR="00372A20" w:rsidRPr="008C533F" w:rsidRDefault="00372A20" w:rsidP="00A0637C">
      <w:pPr>
        <w:pStyle w:val="maintext"/>
        <w:numPr>
          <w:ilvl w:val="0"/>
          <w:numId w:val="12"/>
        </w:numPr>
        <w:ind w:firstLineChars="0"/>
        <w:rPr>
          <w:rFonts w:ascii="Calibri" w:hAnsi="Calibri"/>
          <w:b/>
          <w:bCs/>
        </w:rPr>
      </w:pPr>
      <w:r w:rsidRPr="008C533F">
        <w:rPr>
          <w:rFonts w:ascii="Calibri" w:hAnsi="Calibri"/>
          <w:b/>
          <w:bCs/>
        </w:rPr>
        <w:t>UE occasionally reports the target CSI connected to a CSI report.</w:t>
      </w:r>
    </w:p>
    <w:p w14:paraId="7F5A4F7C" w14:textId="77777777" w:rsidR="00372A20" w:rsidRPr="008C533F" w:rsidRDefault="00372A20" w:rsidP="00A0637C">
      <w:pPr>
        <w:pStyle w:val="maintext"/>
        <w:numPr>
          <w:ilvl w:val="0"/>
          <w:numId w:val="12"/>
        </w:numPr>
        <w:ind w:firstLineChars="0"/>
        <w:rPr>
          <w:rFonts w:ascii="Calibri" w:hAnsi="Calibri"/>
          <w:b/>
          <w:bCs/>
        </w:rPr>
      </w:pPr>
      <w:r w:rsidRPr="008C533F">
        <w:rPr>
          <w:rFonts w:ascii="Calibri" w:hAnsi="Calibri"/>
          <w:b/>
          <w:bCs/>
        </w:rPr>
        <w:t xml:space="preserve">NW occasionally send the output CSI to UE </w:t>
      </w:r>
    </w:p>
    <w:p w14:paraId="46A852F7" w14:textId="77777777" w:rsidR="00372A20" w:rsidRPr="008C533F" w:rsidRDefault="00372A20" w:rsidP="00A0637C">
      <w:pPr>
        <w:pStyle w:val="maintext"/>
        <w:numPr>
          <w:ilvl w:val="0"/>
          <w:numId w:val="12"/>
        </w:numPr>
        <w:ind w:firstLineChars="0"/>
        <w:rPr>
          <w:rFonts w:ascii="Calibri" w:hAnsi="Calibri"/>
          <w:b/>
          <w:bCs/>
        </w:rPr>
      </w:pPr>
      <w:r w:rsidRPr="008C533F">
        <w:rPr>
          <w:rFonts w:ascii="Calibri" w:hAnsi="Calibri"/>
          <w:b/>
          <w:bCs/>
        </w:rPr>
        <w:t>Feasibility and potential specification impacts of performance monitoring based on proxy models for CSI compression</w:t>
      </w:r>
    </w:p>
    <w:p w14:paraId="42839E94" w14:textId="77777777" w:rsidR="00372A20" w:rsidRDefault="00372A20" w:rsidP="00372A20">
      <w:pPr>
        <w:pStyle w:val="maintext"/>
        <w:ind w:firstLineChars="0" w:firstLine="0"/>
        <w:rPr>
          <w:rFonts w:ascii="Calibri" w:hAnsi="Calibri"/>
        </w:rPr>
      </w:pPr>
    </w:p>
    <w:p w14:paraId="4E676D3B" w14:textId="77777777" w:rsidR="00372A20" w:rsidRPr="00372A20" w:rsidRDefault="00372A20" w:rsidP="00372A20">
      <w:pPr>
        <w:pStyle w:val="maintext"/>
        <w:ind w:firstLineChars="0" w:firstLine="0"/>
        <w:rPr>
          <w:rFonts w:ascii="Calibri" w:hAnsi="Calibri"/>
          <w:b/>
          <w:bCs/>
          <w:lang w:val="en-US"/>
        </w:rPr>
      </w:pPr>
      <w:r w:rsidRPr="00372A20">
        <w:rPr>
          <w:rFonts w:ascii="Calibri" w:hAnsi="Calibri"/>
          <w:b/>
          <w:bCs/>
          <w:lang w:val="en-US"/>
        </w:rPr>
        <w:t xml:space="preserve">Proposal </w:t>
      </w:r>
      <w:r>
        <w:rPr>
          <w:rFonts w:ascii="Calibri" w:hAnsi="Calibri"/>
          <w:b/>
          <w:bCs/>
          <w:lang w:val="en-US"/>
        </w:rPr>
        <w:t xml:space="preserve">7: </w:t>
      </w:r>
      <w:r w:rsidRPr="00372A20">
        <w:rPr>
          <w:rFonts w:ascii="Calibri" w:hAnsi="Calibri"/>
          <w:b/>
          <w:bCs/>
          <w:lang w:val="en-US"/>
        </w:rPr>
        <w:t xml:space="preserve"> In CSI compression using two-sided model use case, further study potential specification impact needed to enable model performance monitoring using an existing CSI feedback scheme such as Rel-16 Type II as the reference.</w:t>
      </w:r>
    </w:p>
    <w:p w14:paraId="03E34267" w14:textId="37F29780" w:rsidR="00685BE5" w:rsidRDefault="00685BE5" w:rsidP="000504EB">
      <w:pPr>
        <w:pStyle w:val="maintext"/>
        <w:ind w:firstLineChars="0" w:firstLine="0"/>
        <w:rPr>
          <w:rFonts w:ascii="Calibri" w:hAnsi="Calibri"/>
        </w:rPr>
      </w:pPr>
    </w:p>
    <w:p w14:paraId="6BC980D1" w14:textId="77777777" w:rsidR="00372A20" w:rsidRPr="00372A20" w:rsidRDefault="00372A20" w:rsidP="00372A20">
      <w:pPr>
        <w:pStyle w:val="maintext"/>
        <w:ind w:firstLineChars="0" w:firstLine="0"/>
        <w:rPr>
          <w:rFonts w:ascii="Calibri" w:hAnsi="Calibri"/>
          <w:b/>
          <w:bCs/>
          <w:lang w:val="en-US"/>
        </w:rPr>
      </w:pPr>
      <w:r w:rsidRPr="00372A20">
        <w:rPr>
          <w:rFonts w:ascii="Calibri" w:hAnsi="Calibri"/>
          <w:b/>
          <w:bCs/>
          <w:lang w:val="en-US"/>
        </w:rPr>
        <w:t xml:space="preserve">Proposal 8: The study of AI/ML based CSI compression should be based on the legacy CSI feedback signaling framework. Further study potential specification enhancement on </w:t>
      </w:r>
    </w:p>
    <w:p w14:paraId="2C5FC88A" w14:textId="77777777" w:rsidR="00372A20" w:rsidRPr="00372A20" w:rsidRDefault="00372A20" w:rsidP="00A0637C">
      <w:pPr>
        <w:pStyle w:val="maintext"/>
        <w:numPr>
          <w:ilvl w:val="0"/>
          <w:numId w:val="13"/>
        </w:numPr>
        <w:ind w:firstLineChars="0"/>
        <w:rPr>
          <w:rFonts w:ascii="Calibri" w:hAnsi="Calibri"/>
          <w:b/>
          <w:bCs/>
        </w:rPr>
      </w:pPr>
      <w:r w:rsidRPr="00372A20">
        <w:rPr>
          <w:rFonts w:ascii="Calibri" w:hAnsi="Calibri"/>
          <w:b/>
          <w:bCs/>
        </w:rPr>
        <w:t>CSI-RS configurations</w:t>
      </w:r>
    </w:p>
    <w:p w14:paraId="719D1E49" w14:textId="77777777" w:rsidR="00372A20" w:rsidRPr="00372A20" w:rsidRDefault="00372A20" w:rsidP="00A0637C">
      <w:pPr>
        <w:pStyle w:val="maintext"/>
        <w:numPr>
          <w:ilvl w:val="0"/>
          <w:numId w:val="13"/>
        </w:numPr>
        <w:ind w:firstLineChars="0"/>
        <w:rPr>
          <w:rFonts w:ascii="Calibri" w:hAnsi="Calibri"/>
          <w:b/>
          <w:bCs/>
        </w:rPr>
      </w:pPr>
      <w:r w:rsidRPr="00372A20">
        <w:rPr>
          <w:rFonts w:ascii="Calibri" w:hAnsi="Calibri"/>
          <w:b/>
          <w:bCs/>
        </w:rPr>
        <w:lastRenderedPageBreak/>
        <w:t xml:space="preserve">CSI reporting configurations </w:t>
      </w:r>
    </w:p>
    <w:p w14:paraId="339FD3A7" w14:textId="77777777" w:rsidR="00372A20" w:rsidRPr="00372A20" w:rsidRDefault="00372A20" w:rsidP="00A0637C">
      <w:pPr>
        <w:pStyle w:val="maintext"/>
        <w:numPr>
          <w:ilvl w:val="0"/>
          <w:numId w:val="13"/>
        </w:numPr>
        <w:ind w:firstLineChars="0"/>
        <w:rPr>
          <w:rFonts w:ascii="Calibri" w:hAnsi="Calibri"/>
          <w:b/>
          <w:bCs/>
        </w:rPr>
      </w:pPr>
      <w:r w:rsidRPr="00372A20">
        <w:rPr>
          <w:rFonts w:ascii="Calibri" w:hAnsi="Calibri"/>
          <w:b/>
          <w:bCs/>
        </w:rPr>
        <w:t xml:space="preserve">CSI processing procedures.   </w:t>
      </w:r>
    </w:p>
    <w:p w14:paraId="15876E56" w14:textId="77777777" w:rsidR="00372A20" w:rsidRPr="00372A20" w:rsidRDefault="00372A20" w:rsidP="00A0637C">
      <w:pPr>
        <w:pStyle w:val="maintext"/>
        <w:numPr>
          <w:ilvl w:val="0"/>
          <w:numId w:val="13"/>
        </w:numPr>
        <w:ind w:firstLineChars="0"/>
        <w:rPr>
          <w:rFonts w:ascii="Calibri" w:hAnsi="Calibri"/>
          <w:b/>
          <w:bCs/>
        </w:rPr>
      </w:pPr>
      <w:r w:rsidRPr="00372A20">
        <w:rPr>
          <w:rFonts w:ascii="Calibri" w:hAnsi="Calibri"/>
          <w:b/>
          <w:bCs/>
        </w:rPr>
        <w:t xml:space="preserve">Other aspects are not precluded. </w:t>
      </w:r>
    </w:p>
    <w:p w14:paraId="42F6A97E" w14:textId="77777777" w:rsidR="00D5391C" w:rsidRDefault="00D5391C" w:rsidP="00172743">
      <w:pPr>
        <w:spacing w:before="0" w:after="0"/>
        <w:rPr>
          <w:rFonts w:ascii="Calibri" w:hAnsi="Calibri"/>
        </w:rPr>
      </w:pPr>
    </w:p>
    <w:p w14:paraId="0BD12FC0" w14:textId="77777777" w:rsidR="00FE6C15" w:rsidRPr="0076067D" w:rsidRDefault="00FE6C15" w:rsidP="00662B42">
      <w:pPr>
        <w:pStyle w:val="Heading1"/>
      </w:pPr>
      <w:r>
        <w:t>Reference</w:t>
      </w:r>
    </w:p>
    <w:p w14:paraId="11229404" w14:textId="1F4931FF" w:rsidR="000504EB" w:rsidRDefault="0098270C" w:rsidP="00303678">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r w:rsidR="007745C8">
        <w:rPr>
          <w:rFonts w:cs="Times New Roman"/>
          <w:lang w:eastAsia="ko-KR"/>
        </w:rPr>
        <w:t>, RAN#94e</w:t>
      </w:r>
      <w:r w:rsidR="004E4188">
        <w:rPr>
          <w:rFonts w:cs="Times New Roman"/>
          <w:lang w:eastAsia="ko-KR"/>
        </w:rPr>
        <w:t>.</w:t>
      </w:r>
    </w:p>
    <w:p w14:paraId="447B348D" w14:textId="3A07D08E" w:rsidR="000504EB" w:rsidRDefault="000504EB" w:rsidP="00303678">
      <w:pPr>
        <w:pStyle w:val="2222"/>
        <w:spacing w:after="120" w:line="288" w:lineRule="auto"/>
        <w:ind w:firstLineChars="0" w:firstLine="0"/>
        <w:jc w:val="left"/>
        <w:rPr>
          <w:rFonts w:cs="Times New Roman"/>
          <w:lang w:eastAsia="ko-KR"/>
        </w:rPr>
      </w:pPr>
      <w:r>
        <w:rPr>
          <w:rFonts w:cs="Times New Roman"/>
          <w:lang w:eastAsia="ko-KR"/>
        </w:rPr>
        <w:t xml:space="preserve">[2] </w:t>
      </w:r>
      <w:r w:rsidR="00826FBB">
        <w:rPr>
          <w:rFonts w:cs="Times New Roman"/>
          <w:lang w:eastAsia="ko-KR"/>
        </w:rPr>
        <w:t>RAN1#109-e Chair’s Notes, e-meeting May 9-20</w:t>
      </w:r>
      <w:r w:rsidR="00826FBB">
        <w:rPr>
          <w:rFonts w:cs="Times New Roman"/>
          <w:vertAlign w:val="superscript"/>
          <w:lang w:eastAsia="ko-KR"/>
        </w:rPr>
        <w:t>th</w:t>
      </w:r>
      <w:r w:rsidR="00826FBB">
        <w:rPr>
          <w:rFonts w:cs="Times New Roman"/>
          <w:lang w:eastAsia="ko-KR"/>
        </w:rPr>
        <w:t>, 2022</w:t>
      </w:r>
    </w:p>
    <w:p w14:paraId="58D8B1E0" w14:textId="3BCD3FD0" w:rsidR="000D0BE3" w:rsidRDefault="000D0BE3" w:rsidP="00303678">
      <w:pPr>
        <w:pStyle w:val="2222"/>
        <w:spacing w:after="120" w:line="288" w:lineRule="auto"/>
        <w:ind w:firstLineChars="0" w:firstLine="0"/>
        <w:jc w:val="left"/>
        <w:rPr>
          <w:rFonts w:cs="Times New Roman"/>
          <w:lang w:eastAsia="ko-KR"/>
        </w:rPr>
      </w:pPr>
      <w:r>
        <w:rPr>
          <w:rFonts w:cs="Times New Roman"/>
          <w:lang w:eastAsia="ko-KR"/>
        </w:rPr>
        <w:t>[3]</w:t>
      </w:r>
      <w:r w:rsidRPr="000D0BE3">
        <w:t xml:space="preserve"> </w:t>
      </w:r>
      <w:r w:rsidRPr="000D0BE3">
        <w:rPr>
          <w:rFonts w:cs="Times New Roman"/>
          <w:lang w:eastAsia="ko-KR"/>
        </w:rPr>
        <w:t>RAN1</w:t>
      </w:r>
      <w:r>
        <w:rPr>
          <w:rFonts w:cs="Times New Roman"/>
          <w:lang w:eastAsia="ko-KR"/>
        </w:rPr>
        <w:t>#110</w:t>
      </w:r>
      <w:r w:rsidRPr="000D0BE3">
        <w:rPr>
          <w:rFonts w:cs="Times New Roman"/>
          <w:lang w:eastAsia="ko-KR"/>
        </w:rPr>
        <w:t xml:space="preserve"> Chair’s Notes</w:t>
      </w:r>
      <w:r>
        <w:rPr>
          <w:rFonts w:cs="Times New Roman"/>
          <w:lang w:eastAsia="ko-KR"/>
        </w:rPr>
        <w:t xml:space="preserve">, </w:t>
      </w:r>
      <w:r w:rsidRPr="000D0BE3">
        <w:rPr>
          <w:rFonts w:cs="Times New Roman"/>
          <w:lang w:eastAsia="ko-KR"/>
        </w:rPr>
        <w:t>August 22nd – 26th, 2022</w:t>
      </w:r>
      <w:r>
        <w:rPr>
          <w:rFonts w:cs="Times New Roman"/>
          <w:lang w:eastAsia="ko-KR"/>
        </w:rPr>
        <w:t>.</w:t>
      </w:r>
    </w:p>
    <w:p w14:paraId="55BA61E8" w14:textId="0F2EE54F" w:rsidR="00967688" w:rsidRPr="00967688" w:rsidRDefault="00967688" w:rsidP="00967688">
      <w:pPr>
        <w:pStyle w:val="2222"/>
        <w:spacing w:after="120" w:line="288" w:lineRule="auto"/>
        <w:ind w:firstLineChars="0" w:firstLine="0"/>
        <w:jc w:val="left"/>
        <w:rPr>
          <w:rFonts w:cs="Times New Roman"/>
          <w:lang w:eastAsia="ko-KR"/>
        </w:rPr>
      </w:pPr>
      <w:r>
        <w:rPr>
          <w:rFonts w:cs="Times New Roman"/>
          <w:lang w:eastAsia="ko-KR"/>
        </w:rPr>
        <w:t xml:space="preserve">[4] </w:t>
      </w:r>
      <w:r w:rsidRPr="00967688">
        <w:rPr>
          <w:rFonts w:cs="Times New Roman"/>
          <w:lang w:eastAsia="ko-KR"/>
        </w:rPr>
        <w:t>RAN1#111bis-e Chair’s Notes, October 10th – 19th, 2022.</w:t>
      </w:r>
    </w:p>
    <w:p w14:paraId="4C15DBE3" w14:textId="6A4AD307" w:rsidR="00967688" w:rsidRPr="00826FBB" w:rsidRDefault="00967688" w:rsidP="00303678">
      <w:pPr>
        <w:pStyle w:val="2222"/>
        <w:spacing w:after="120" w:line="288" w:lineRule="auto"/>
        <w:ind w:firstLineChars="0" w:firstLine="0"/>
        <w:jc w:val="left"/>
        <w:rPr>
          <w:rFonts w:cs="Times New Roman"/>
          <w:lang w:eastAsia="ko-KR"/>
        </w:rPr>
      </w:pPr>
    </w:p>
    <w:p w14:paraId="24C1657F" w14:textId="7810C541" w:rsidR="00D051F4" w:rsidRPr="0098270C" w:rsidRDefault="00D051F4" w:rsidP="00303678">
      <w:pPr>
        <w:pStyle w:val="2222"/>
        <w:spacing w:after="120" w:line="288" w:lineRule="auto"/>
        <w:ind w:firstLineChars="0" w:firstLine="0"/>
        <w:jc w:val="left"/>
        <w:rPr>
          <w:rFonts w:cs="Times New Roman"/>
          <w:lang w:eastAsia="ko-KR"/>
        </w:rPr>
      </w:pPr>
    </w:p>
    <w:sectPr w:rsidR="00D051F4"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9507E" w14:textId="77777777" w:rsidR="00F01585" w:rsidRDefault="00F01585" w:rsidP="00424124">
      <w:pPr>
        <w:spacing w:before="0" w:after="0"/>
      </w:pPr>
      <w:r>
        <w:separator/>
      </w:r>
    </w:p>
  </w:endnote>
  <w:endnote w:type="continuationSeparator" w:id="0">
    <w:p w14:paraId="48C9E6F8" w14:textId="77777777" w:rsidR="00F01585" w:rsidRDefault="00F01585" w:rsidP="00424124">
      <w:pPr>
        <w:spacing w:before="0" w:after="0"/>
      </w:pPr>
      <w:r>
        <w:continuationSeparator/>
      </w:r>
    </w:p>
  </w:endnote>
  <w:endnote w:type="continuationNotice" w:id="1">
    <w:p w14:paraId="3632E5BE" w14:textId="77777777" w:rsidR="00F01585" w:rsidRDefault="00F0158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9BA72" w14:textId="77777777" w:rsidR="00F01585" w:rsidRDefault="00F01585" w:rsidP="00424124">
      <w:pPr>
        <w:spacing w:before="0" w:after="0"/>
      </w:pPr>
      <w:r>
        <w:separator/>
      </w:r>
    </w:p>
  </w:footnote>
  <w:footnote w:type="continuationSeparator" w:id="0">
    <w:p w14:paraId="0842670F" w14:textId="77777777" w:rsidR="00F01585" w:rsidRDefault="00F01585" w:rsidP="00424124">
      <w:pPr>
        <w:spacing w:before="0" w:after="0"/>
      </w:pPr>
      <w:r>
        <w:continuationSeparator/>
      </w:r>
    </w:p>
  </w:footnote>
  <w:footnote w:type="continuationNotice" w:id="1">
    <w:p w14:paraId="04058FC6" w14:textId="77777777" w:rsidR="00F01585" w:rsidRDefault="00F01585">
      <w:pPr>
        <w:spacing w:before="0" w:after="0"/>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3ogpHzwK">
      <int2:state int2:value="Rejected" int2:type="LegacyProofing"/>
    </int2:textHash>
    <int2:bookmark int2:bookmarkName="_Int_o75XrT4B" int2:invalidationBookmarkName="" int2:hashCode="RoHRJMxsS3O6q/" int2:id="T9BllaNo"/>
    <int2:bookmark int2:bookmarkName="_Int_F1OGPpcb" int2:invalidationBookmarkName="" int2:hashCode="yYP6ont9LjajJ0" int2:id="ofnBHRVR"/>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C60C5F"/>
    <w:multiLevelType w:val="hybridMultilevel"/>
    <w:tmpl w:val="7598AFC8"/>
    <w:lvl w:ilvl="0" w:tplc="6DF83428">
      <w:numFmt w:val="bullet"/>
      <w:lvlText w:val="•"/>
      <w:lvlJc w:val="left"/>
      <w:pPr>
        <w:ind w:left="1080" w:hanging="72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FAC3CB4"/>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 w15:restartNumberingAfterBreak="0">
    <w:nsid w:val="2A3F00EB"/>
    <w:multiLevelType w:val="hybridMultilevel"/>
    <w:tmpl w:val="B594733A"/>
    <w:lvl w:ilvl="0" w:tplc="6DF83428">
      <w:numFmt w:val="bullet"/>
      <w:lvlText w:val="•"/>
      <w:lvlJc w:val="left"/>
      <w:pPr>
        <w:ind w:left="1080" w:hanging="72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EB4E0E"/>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 w15:restartNumberingAfterBreak="0">
    <w:nsid w:val="33712974"/>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BB55CD"/>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1"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974AE2"/>
    <w:multiLevelType w:val="hybridMultilevel"/>
    <w:tmpl w:val="EB467ACC"/>
    <w:lvl w:ilvl="0" w:tplc="6DF83428">
      <w:numFmt w:val="bullet"/>
      <w:lvlText w:val="•"/>
      <w:lvlJc w:val="left"/>
      <w:pPr>
        <w:ind w:left="1080" w:hanging="72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29747A"/>
    <w:multiLevelType w:val="multilevel"/>
    <w:tmpl w:val="361C18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4A8476B"/>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15:restartNumberingAfterBreak="0">
    <w:nsid w:val="667F67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7"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3107457"/>
    <w:multiLevelType w:val="hybridMultilevel"/>
    <w:tmpl w:val="0C20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4"/>
  </w:num>
  <w:num w:numId="4">
    <w:abstractNumId w:val="12"/>
  </w:num>
  <w:num w:numId="5">
    <w:abstractNumId w:val="8"/>
  </w:num>
  <w:num w:numId="6">
    <w:abstractNumId w:val="19"/>
  </w:num>
  <w:num w:numId="7">
    <w:abstractNumId w:val="0"/>
  </w:num>
  <w:num w:numId="8">
    <w:abstractNumId w:val="5"/>
  </w:num>
  <w:num w:numId="9">
    <w:abstractNumId w:val="13"/>
  </w:num>
  <w:num w:numId="10">
    <w:abstractNumId w:val="16"/>
  </w:num>
  <w:num w:numId="11">
    <w:abstractNumId w:val="4"/>
  </w:num>
  <w:num w:numId="12">
    <w:abstractNumId w:val="10"/>
  </w:num>
  <w:num w:numId="13">
    <w:abstractNumId w:val="7"/>
  </w:num>
  <w:num w:numId="14">
    <w:abstractNumId w:val="20"/>
  </w:num>
  <w:num w:numId="15">
    <w:abstractNumId w:val="2"/>
  </w:num>
  <w:num w:numId="16">
    <w:abstractNumId w:val="18"/>
  </w:num>
  <w:num w:numId="17">
    <w:abstractNumId w:val="15"/>
  </w:num>
  <w:num w:numId="18">
    <w:abstractNumId w:val="1"/>
  </w:num>
  <w:num w:numId="19">
    <w:abstractNumId w:val="17"/>
  </w:num>
  <w:num w:numId="20">
    <w:abstractNumId w:val="11"/>
  </w:num>
  <w:num w:numId="2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345"/>
    <w:rsid w:val="00001BBA"/>
    <w:rsid w:val="00004522"/>
    <w:rsid w:val="000052FF"/>
    <w:rsid w:val="00010843"/>
    <w:rsid w:val="0001485D"/>
    <w:rsid w:val="000149EC"/>
    <w:rsid w:val="00020F1A"/>
    <w:rsid w:val="00022B31"/>
    <w:rsid w:val="00025CB6"/>
    <w:rsid w:val="00032D47"/>
    <w:rsid w:val="00034E1E"/>
    <w:rsid w:val="00036676"/>
    <w:rsid w:val="0004228D"/>
    <w:rsid w:val="00045AED"/>
    <w:rsid w:val="000463E4"/>
    <w:rsid w:val="0004664E"/>
    <w:rsid w:val="000479E3"/>
    <w:rsid w:val="00047E3B"/>
    <w:rsid w:val="000504EB"/>
    <w:rsid w:val="00051B4B"/>
    <w:rsid w:val="00051EBB"/>
    <w:rsid w:val="000550BC"/>
    <w:rsid w:val="00057E9B"/>
    <w:rsid w:val="00063FE6"/>
    <w:rsid w:val="000643FA"/>
    <w:rsid w:val="00070FB0"/>
    <w:rsid w:val="000730C9"/>
    <w:rsid w:val="0007575F"/>
    <w:rsid w:val="00075B2C"/>
    <w:rsid w:val="00075FD1"/>
    <w:rsid w:val="00076240"/>
    <w:rsid w:val="00077712"/>
    <w:rsid w:val="000789F3"/>
    <w:rsid w:val="0008271C"/>
    <w:rsid w:val="00085800"/>
    <w:rsid w:val="0008601B"/>
    <w:rsid w:val="000865E3"/>
    <w:rsid w:val="00087E5C"/>
    <w:rsid w:val="00090197"/>
    <w:rsid w:val="0009111D"/>
    <w:rsid w:val="000917C5"/>
    <w:rsid w:val="00091BF7"/>
    <w:rsid w:val="00097DC6"/>
    <w:rsid w:val="000A36A9"/>
    <w:rsid w:val="000B0720"/>
    <w:rsid w:val="000B1DD2"/>
    <w:rsid w:val="000B23C6"/>
    <w:rsid w:val="000B477F"/>
    <w:rsid w:val="000B58AF"/>
    <w:rsid w:val="000B6D99"/>
    <w:rsid w:val="000C1344"/>
    <w:rsid w:val="000C21D0"/>
    <w:rsid w:val="000C42E2"/>
    <w:rsid w:val="000C57B9"/>
    <w:rsid w:val="000D0BE3"/>
    <w:rsid w:val="000D38DC"/>
    <w:rsid w:val="000D5384"/>
    <w:rsid w:val="000E1710"/>
    <w:rsid w:val="000E29D8"/>
    <w:rsid w:val="000F6423"/>
    <w:rsid w:val="0010163E"/>
    <w:rsid w:val="0010303E"/>
    <w:rsid w:val="0011327D"/>
    <w:rsid w:val="001136C9"/>
    <w:rsid w:val="00116DA6"/>
    <w:rsid w:val="00126BEC"/>
    <w:rsid w:val="001306D1"/>
    <w:rsid w:val="00131CF8"/>
    <w:rsid w:val="00137E15"/>
    <w:rsid w:val="001417A8"/>
    <w:rsid w:val="001418BC"/>
    <w:rsid w:val="0014490C"/>
    <w:rsid w:val="00144BD3"/>
    <w:rsid w:val="00153793"/>
    <w:rsid w:val="001547B6"/>
    <w:rsid w:val="00155C3C"/>
    <w:rsid w:val="00161E39"/>
    <w:rsid w:val="0016445D"/>
    <w:rsid w:val="00164BF6"/>
    <w:rsid w:val="001677A3"/>
    <w:rsid w:val="001679FD"/>
    <w:rsid w:val="0017163D"/>
    <w:rsid w:val="00172743"/>
    <w:rsid w:val="00175301"/>
    <w:rsid w:val="00176A86"/>
    <w:rsid w:val="00193799"/>
    <w:rsid w:val="001A12F1"/>
    <w:rsid w:val="001A5A68"/>
    <w:rsid w:val="001A6212"/>
    <w:rsid w:val="001A75E0"/>
    <w:rsid w:val="001B502E"/>
    <w:rsid w:val="001B731B"/>
    <w:rsid w:val="001C2DBE"/>
    <w:rsid w:val="001C4ACE"/>
    <w:rsid w:val="001C699C"/>
    <w:rsid w:val="001E0CE1"/>
    <w:rsid w:val="001E2CBB"/>
    <w:rsid w:val="001E2CC0"/>
    <w:rsid w:val="001E58CC"/>
    <w:rsid w:val="001F0814"/>
    <w:rsid w:val="001F2A01"/>
    <w:rsid w:val="001F59ED"/>
    <w:rsid w:val="002048B7"/>
    <w:rsid w:val="00211D37"/>
    <w:rsid w:val="00212204"/>
    <w:rsid w:val="00216763"/>
    <w:rsid w:val="00217D35"/>
    <w:rsid w:val="00222269"/>
    <w:rsid w:val="00222811"/>
    <w:rsid w:val="00225464"/>
    <w:rsid w:val="00227E55"/>
    <w:rsid w:val="00233D70"/>
    <w:rsid w:val="00234C27"/>
    <w:rsid w:val="00235373"/>
    <w:rsid w:val="00242080"/>
    <w:rsid w:val="00245689"/>
    <w:rsid w:val="00246D61"/>
    <w:rsid w:val="0024786A"/>
    <w:rsid w:val="0025058B"/>
    <w:rsid w:val="00251CBA"/>
    <w:rsid w:val="00252F50"/>
    <w:rsid w:val="00260D45"/>
    <w:rsid w:val="00262116"/>
    <w:rsid w:val="002641FE"/>
    <w:rsid w:val="0026448E"/>
    <w:rsid w:val="00265254"/>
    <w:rsid w:val="0026547F"/>
    <w:rsid w:val="00267362"/>
    <w:rsid w:val="002725E8"/>
    <w:rsid w:val="00272EC2"/>
    <w:rsid w:val="00273B2A"/>
    <w:rsid w:val="00274677"/>
    <w:rsid w:val="00276785"/>
    <w:rsid w:val="00287219"/>
    <w:rsid w:val="0029147A"/>
    <w:rsid w:val="002916DE"/>
    <w:rsid w:val="00297225"/>
    <w:rsid w:val="002A005E"/>
    <w:rsid w:val="002A0270"/>
    <w:rsid w:val="002A189A"/>
    <w:rsid w:val="002A66E2"/>
    <w:rsid w:val="002B7AEB"/>
    <w:rsid w:val="002C0488"/>
    <w:rsid w:val="002C4097"/>
    <w:rsid w:val="002C594E"/>
    <w:rsid w:val="002D3D42"/>
    <w:rsid w:val="002D479B"/>
    <w:rsid w:val="002D4DDC"/>
    <w:rsid w:val="002D6EC9"/>
    <w:rsid w:val="002D787B"/>
    <w:rsid w:val="002E04E4"/>
    <w:rsid w:val="002E188B"/>
    <w:rsid w:val="002E5135"/>
    <w:rsid w:val="002F1AAA"/>
    <w:rsid w:val="002F299C"/>
    <w:rsid w:val="002F2A10"/>
    <w:rsid w:val="002F4983"/>
    <w:rsid w:val="002F692C"/>
    <w:rsid w:val="00303678"/>
    <w:rsid w:val="00303E4F"/>
    <w:rsid w:val="00306D88"/>
    <w:rsid w:val="00315DC4"/>
    <w:rsid w:val="00317020"/>
    <w:rsid w:val="00320912"/>
    <w:rsid w:val="00320B4D"/>
    <w:rsid w:val="00326FF6"/>
    <w:rsid w:val="00327A22"/>
    <w:rsid w:val="00327E4E"/>
    <w:rsid w:val="00332056"/>
    <w:rsid w:val="00332BB8"/>
    <w:rsid w:val="0033513A"/>
    <w:rsid w:val="00336A0B"/>
    <w:rsid w:val="00342130"/>
    <w:rsid w:val="00343561"/>
    <w:rsid w:val="00346605"/>
    <w:rsid w:val="0035318F"/>
    <w:rsid w:val="00354C01"/>
    <w:rsid w:val="00360BD0"/>
    <w:rsid w:val="00360F63"/>
    <w:rsid w:val="0036306A"/>
    <w:rsid w:val="00372126"/>
    <w:rsid w:val="003727DB"/>
    <w:rsid w:val="00372A20"/>
    <w:rsid w:val="00373C63"/>
    <w:rsid w:val="00380F80"/>
    <w:rsid w:val="00386642"/>
    <w:rsid w:val="00387D4C"/>
    <w:rsid w:val="0039078B"/>
    <w:rsid w:val="00392176"/>
    <w:rsid w:val="003921D6"/>
    <w:rsid w:val="003A298A"/>
    <w:rsid w:val="003A553B"/>
    <w:rsid w:val="003A566A"/>
    <w:rsid w:val="003B1EC9"/>
    <w:rsid w:val="003B2DFA"/>
    <w:rsid w:val="003B32A7"/>
    <w:rsid w:val="003B39B3"/>
    <w:rsid w:val="003B4548"/>
    <w:rsid w:val="003C1352"/>
    <w:rsid w:val="003C1FCF"/>
    <w:rsid w:val="003C2392"/>
    <w:rsid w:val="003C2E75"/>
    <w:rsid w:val="003C3B01"/>
    <w:rsid w:val="003D3004"/>
    <w:rsid w:val="003E1304"/>
    <w:rsid w:val="003E35D4"/>
    <w:rsid w:val="003E3DEA"/>
    <w:rsid w:val="003E4685"/>
    <w:rsid w:val="003E7121"/>
    <w:rsid w:val="003F0731"/>
    <w:rsid w:val="003F33B4"/>
    <w:rsid w:val="003F36B0"/>
    <w:rsid w:val="003F5CAC"/>
    <w:rsid w:val="00402494"/>
    <w:rsid w:val="0040372C"/>
    <w:rsid w:val="004047F5"/>
    <w:rsid w:val="00405F6D"/>
    <w:rsid w:val="00424124"/>
    <w:rsid w:val="004274B3"/>
    <w:rsid w:val="0043354D"/>
    <w:rsid w:val="00434212"/>
    <w:rsid w:val="0043652D"/>
    <w:rsid w:val="004400F8"/>
    <w:rsid w:val="00440F6E"/>
    <w:rsid w:val="00443628"/>
    <w:rsid w:val="00443645"/>
    <w:rsid w:val="00443CD6"/>
    <w:rsid w:val="0045180D"/>
    <w:rsid w:val="004552C9"/>
    <w:rsid w:val="00455F43"/>
    <w:rsid w:val="004607AC"/>
    <w:rsid w:val="0046127E"/>
    <w:rsid w:val="004627EF"/>
    <w:rsid w:val="00463A8F"/>
    <w:rsid w:val="00466E46"/>
    <w:rsid w:val="004678E1"/>
    <w:rsid w:val="00473281"/>
    <w:rsid w:val="00473B68"/>
    <w:rsid w:val="004776CE"/>
    <w:rsid w:val="00477ED8"/>
    <w:rsid w:val="00480799"/>
    <w:rsid w:val="00480BBD"/>
    <w:rsid w:val="0048301B"/>
    <w:rsid w:val="004866E3"/>
    <w:rsid w:val="00492168"/>
    <w:rsid w:val="004A5ABE"/>
    <w:rsid w:val="004A6424"/>
    <w:rsid w:val="004A69D0"/>
    <w:rsid w:val="004A6A82"/>
    <w:rsid w:val="004B185B"/>
    <w:rsid w:val="004B22E2"/>
    <w:rsid w:val="004B5681"/>
    <w:rsid w:val="004B6AA8"/>
    <w:rsid w:val="004B6E00"/>
    <w:rsid w:val="004B79BF"/>
    <w:rsid w:val="004C130E"/>
    <w:rsid w:val="004C186B"/>
    <w:rsid w:val="004C38DD"/>
    <w:rsid w:val="004C3F2E"/>
    <w:rsid w:val="004C4856"/>
    <w:rsid w:val="004C6DC3"/>
    <w:rsid w:val="004C7784"/>
    <w:rsid w:val="004D453B"/>
    <w:rsid w:val="004D5A0A"/>
    <w:rsid w:val="004D6124"/>
    <w:rsid w:val="004D780D"/>
    <w:rsid w:val="004D7CF8"/>
    <w:rsid w:val="004E3DAB"/>
    <w:rsid w:val="004E4188"/>
    <w:rsid w:val="004E523A"/>
    <w:rsid w:val="004E6BC0"/>
    <w:rsid w:val="004E6D3B"/>
    <w:rsid w:val="004F3417"/>
    <w:rsid w:val="005007E9"/>
    <w:rsid w:val="00500FD3"/>
    <w:rsid w:val="00504C05"/>
    <w:rsid w:val="00504E5F"/>
    <w:rsid w:val="00504E73"/>
    <w:rsid w:val="005055A6"/>
    <w:rsid w:val="00507060"/>
    <w:rsid w:val="005074A8"/>
    <w:rsid w:val="0051179B"/>
    <w:rsid w:val="0051424F"/>
    <w:rsid w:val="005174AE"/>
    <w:rsid w:val="00523623"/>
    <w:rsid w:val="00523F23"/>
    <w:rsid w:val="005300F0"/>
    <w:rsid w:val="00534DE7"/>
    <w:rsid w:val="00535AAB"/>
    <w:rsid w:val="00535E5A"/>
    <w:rsid w:val="005363F5"/>
    <w:rsid w:val="0054560C"/>
    <w:rsid w:val="00545FD3"/>
    <w:rsid w:val="00551446"/>
    <w:rsid w:val="00553E54"/>
    <w:rsid w:val="0055464C"/>
    <w:rsid w:val="00554E8E"/>
    <w:rsid w:val="00554F25"/>
    <w:rsid w:val="00561B31"/>
    <w:rsid w:val="0056238B"/>
    <w:rsid w:val="00562D6E"/>
    <w:rsid w:val="00564359"/>
    <w:rsid w:val="00564476"/>
    <w:rsid w:val="00565BDB"/>
    <w:rsid w:val="005666A4"/>
    <w:rsid w:val="005679CF"/>
    <w:rsid w:val="0057145F"/>
    <w:rsid w:val="005758E7"/>
    <w:rsid w:val="005778C8"/>
    <w:rsid w:val="0058120D"/>
    <w:rsid w:val="00586C5F"/>
    <w:rsid w:val="00591529"/>
    <w:rsid w:val="005A04CD"/>
    <w:rsid w:val="005A0E71"/>
    <w:rsid w:val="005A1A97"/>
    <w:rsid w:val="005A79CF"/>
    <w:rsid w:val="005B31EF"/>
    <w:rsid w:val="005B47BD"/>
    <w:rsid w:val="005B6FA6"/>
    <w:rsid w:val="005C0F4C"/>
    <w:rsid w:val="005C6BE9"/>
    <w:rsid w:val="005D2A6A"/>
    <w:rsid w:val="005D2C51"/>
    <w:rsid w:val="005E6A60"/>
    <w:rsid w:val="005F1619"/>
    <w:rsid w:val="005F21BF"/>
    <w:rsid w:val="005F613D"/>
    <w:rsid w:val="005F7630"/>
    <w:rsid w:val="00600A32"/>
    <w:rsid w:val="006010E0"/>
    <w:rsid w:val="00603015"/>
    <w:rsid w:val="0060603E"/>
    <w:rsid w:val="0061542E"/>
    <w:rsid w:val="00616A59"/>
    <w:rsid w:val="00620C27"/>
    <w:rsid w:val="00623B38"/>
    <w:rsid w:val="00626CD4"/>
    <w:rsid w:val="0063032B"/>
    <w:rsid w:val="0063087B"/>
    <w:rsid w:val="00632321"/>
    <w:rsid w:val="00632789"/>
    <w:rsid w:val="00634707"/>
    <w:rsid w:val="00635D05"/>
    <w:rsid w:val="0064357C"/>
    <w:rsid w:val="006439F2"/>
    <w:rsid w:val="00644034"/>
    <w:rsid w:val="006477B7"/>
    <w:rsid w:val="00652AC8"/>
    <w:rsid w:val="006565CD"/>
    <w:rsid w:val="0066157D"/>
    <w:rsid w:val="00662437"/>
    <w:rsid w:val="00662B42"/>
    <w:rsid w:val="00663721"/>
    <w:rsid w:val="0067125A"/>
    <w:rsid w:val="00671E30"/>
    <w:rsid w:val="00673040"/>
    <w:rsid w:val="006756FB"/>
    <w:rsid w:val="00675EB3"/>
    <w:rsid w:val="00677BD0"/>
    <w:rsid w:val="006843E1"/>
    <w:rsid w:val="00685B82"/>
    <w:rsid w:val="00685BE5"/>
    <w:rsid w:val="00685E11"/>
    <w:rsid w:val="0069187B"/>
    <w:rsid w:val="0069705B"/>
    <w:rsid w:val="006A0EDC"/>
    <w:rsid w:val="006A18DB"/>
    <w:rsid w:val="006A2D2E"/>
    <w:rsid w:val="006A54F5"/>
    <w:rsid w:val="006A583A"/>
    <w:rsid w:val="006A7498"/>
    <w:rsid w:val="006B16C1"/>
    <w:rsid w:val="006B3144"/>
    <w:rsid w:val="006C07D2"/>
    <w:rsid w:val="006C1C85"/>
    <w:rsid w:val="006C2A9D"/>
    <w:rsid w:val="006C452E"/>
    <w:rsid w:val="006C48AC"/>
    <w:rsid w:val="006D5BD0"/>
    <w:rsid w:val="006D6ABC"/>
    <w:rsid w:val="006E1CF4"/>
    <w:rsid w:val="006E790B"/>
    <w:rsid w:val="006F055C"/>
    <w:rsid w:val="006F35D8"/>
    <w:rsid w:val="006F5485"/>
    <w:rsid w:val="00702C40"/>
    <w:rsid w:val="007046CB"/>
    <w:rsid w:val="00707D20"/>
    <w:rsid w:val="00710F58"/>
    <w:rsid w:val="00714B77"/>
    <w:rsid w:val="00714D24"/>
    <w:rsid w:val="00716F18"/>
    <w:rsid w:val="00721AD7"/>
    <w:rsid w:val="0072258F"/>
    <w:rsid w:val="007225EF"/>
    <w:rsid w:val="00722BA6"/>
    <w:rsid w:val="00723DC5"/>
    <w:rsid w:val="00727952"/>
    <w:rsid w:val="0073344D"/>
    <w:rsid w:val="007338D6"/>
    <w:rsid w:val="00737F2A"/>
    <w:rsid w:val="00740B36"/>
    <w:rsid w:val="00741B79"/>
    <w:rsid w:val="00747A6F"/>
    <w:rsid w:val="007531BC"/>
    <w:rsid w:val="00755E5E"/>
    <w:rsid w:val="0075622F"/>
    <w:rsid w:val="0075696D"/>
    <w:rsid w:val="0076067D"/>
    <w:rsid w:val="007638F6"/>
    <w:rsid w:val="00764D60"/>
    <w:rsid w:val="00764ED5"/>
    <w:rsid w:val="00767292"/>
    <w:rsid w:val="007677CC"/>
    <w:rsid w:val="007704B9"/>
    <w:rsid w:val="007745C8"/>
    <w:rsid w:val="00776EF2"/>
    <w:rsid w:val="00782CDC"/>
    <w:rsid w:val="007839F9"/>
    <w:rsid w:val="00784132"/>
    <w:rsid w:val="00786229"/>
    <w:rsid w:val="00790BF2"/>
    <w:rsid w:val="00791D57"/>
    <w:rsid w:val="00795A55"/>
    <w:rsid w:val="007A2765"/>
    <w:rsid w:val="007B13E5"/>
    <w:rsid w:val="007B2F6B"/>
    <w:rsid w:val="007B473A"/>
    <w:rsid w:val="007C60B8"/>
    <w:rsid w:val="007C677A"/>
    <w:rsid w:val="007D0BB2"/>
    <w:rsid w:val="007D2C48"/>
    <w:rsid w:val="007E1358"/>
    <w:rsid w:val="007E4A60"/>
    <w:rsid w:val="007E4C26"/>
    <w:rsid w:val="007E546F"/>
    <w:rsid w:val="007F0767"/>
    <w:rsid w:val="007F0AF3"/>
    <w:rsid w:val="007F1928"/>
    <w:rsid w:val="007F3600"/>
    <w:rsid w:val="007F392E"/>
    <w:rsid w:val="00802036"/>
    <w:rsid w:val="00807435"/>
    <w:rsid w:val="0080784D"/>
    <w:rsid w:val="00811A1B"/>
    <w:rsid w:val="00813DE0"/>
    <w:rsid w:val="00814815"/>
    <w:rsid w:val="00814F68"/>
    <w:rsid w:val="00822C1C"/>
    <w:rsid w:val="00824C74"/>
    <w:rsid w:val="00824DED"/>
    <w:rsid w:val="00826E5A"/>
    <w:rsid w:val="00826FBB"/>
    <w:rsid w:val="00830875"/>
    <w:rsid w:val="0083713D"/>
    <w:rsid w:val="008437B2"/>
    <w:rsid w:val="00843F1C"/>
    <w:rsid w:val="00850DCE"/>
    <w:rsid w:val="00853591"/>
    <w:rsid w:val="00854FBB"/>
    <w:rsid w:val="0086373E"/>
    <w:rsid w:val="008661BA"/>
    <w:rsid w:val="008671A6"/>
    <w:rsid w:val="00871CA8"/>
    <w:rsid w:val="00872E80"/>
    <w:rsid w:val="00874586"/>
    <w:rsid w:val="00885004"/>
    <w:rsid w:val="008863C6"/>
    <w:rsid w:val="00886B7B"/>
    <w:rsid w:val="00887AB4"/>
    <w:rsid w:val="0089290A"/>
    <w:rsid w:val="00894290"/>
    <w:rsid w:val="008A03FB"/>
    <w:rsid w:val="008A25A1"/>
    <w:rsid w:val="008A31B3"/>
    <w:rsid w:val="008B39B6"/>
    <w:rsid w:val="008B4455"/>
    <w:rsid w:val="008C1AFD"/>
    <w:rsid w:val="008C4B67"/>
    <w:rsid w:val="008C4C26"/>
    <w:rsid w:val="008C533F"/>
    <w:rsid w:val="008C657D"/>
    <w:rsid w:val="008D1AEF"/>
    <w:rsid w:val="008D5DB8"/>
    <w:rsid w:val="008E067C"/>
    <w:rsid w:val="008E48C2"/>
    <w:rsid w:val="008E526C"/>
    <w:rsid w:val="008F1CFE"/>
    <w:rsid w:val="008F2160"/>
    <w:rsid w:val="008F3FC4"/>
    <w:rsid w:val="008F79D0"/>
    <w:rsid w:val="00901652"/>
    <w:rsid w:val="009028E8"/>
    <w:rsid w:val="00905E86"/>
    <w:rsid w:val="00906625"/>
    <w:rsid w:val="009124E4"/>
    <w:rsid w:val="00917D0F"/>
    <w:rsid w:val="00920B05"/>
    <w:rsid w:val="00921CC4"/>
    <w:rsid w:val="00924EA9"/>
    <w:rsid w:val="0092509E"/>
    <w:rsid w:val="00925FA2"/>
    <w:rsid w:val="009268AE"/>
    <w:rsid w:val="00926A9C"/>
    <w:rsid w:val="00927803"/>
    <w:rsid w:val="00927CDE"/>
    <w:rsid w:val="009453B3"/>
    <w:rsid w:val="00947516"/>
    <w:rsid w:val="00957C2A"/>
    <w:rsid w:val="00957CD1"/>
    <w:rsid w:val="00960EFD"/>
    <w:rsid w:val="00960F96"/>
    <w:rsid w:val="00961DB2"/>
    <w:rsid w:val="00962456"/>
    <w:rsid w:val="00967688"/>
    <w:rsid w:val="0097292F"/>
    <w:rsid w:val="009741D9"/>
    <w:rsid w:val="0098227A"/>
    <w:rsid w:val="0098270C"/>
    <w:rsid w:val="009828DF"/>
    <w:rsid w:val="00982CA4"/>
    <w:rsid w:val="00984235"/>
    <w:rsid w:val="0098484F"/>
    <w:rsid w:val="009867C4"/>
    <w:rsid w:val="0099145A"/>
    <w:rsid w:val="00993D92"/>
    <w:rsid w:val="009A2180"/>
    <w:rsid w:val="009A31B0"/>
    <w:rsid w:val="009A4D63"/>
    <w:rsid w:val="009A54FC"/>
    <w:rsid w:val="009B08C5"/>
    <w:rsid w:val="009B52C0"/>
    <w:rsid w:val="009B5F13"/>
    <w:rsid w:val="009C2167"/>
    <w:rsid w:val="009C2835"/>
    <w:rsid w:val="009C2EA9"/>
    <w:rsid w:val="009C5F62"/>
    <w:rsid w:val="009C7547"/>
    <w:rsid w:val="009D2D35"/>
    <w:rsid w:val="009D46C1"/>
    <w:rsid w:val="009E0D02"/>
    <w:rsid w:val="009E4418"/>
    <w:rsid w:val="009E5838"/>
    <w:rsid w:val="009F4587"/>
    <w:rsid w:val="00A0235E"/>
    <w:rsid w:val="00A024AB"/>
    <w:rsid w:val="00A02AC8"/>
    <w:rsid w:val="00A04526"/>
    <w:rsid w:val="00A0637C"/>
    <w:rsid w:val="00A11704"/>
    <w:rsid w:val="00A11840"/>
    <w:rsid w:val="00A127C5"/>
    <w:rsid w:val="00A13AA6"/>
    <w:rsid w:val="00A22671"/>
    <w:rsid w:val="00A22C61"/>
    <w:rsid w:val="00A262E4"/>
    <w:rsid w:val="00A26EC3"/>
    <w:rsid w:val="00A300E0"/>
    <w:rsid w:val="00A30A3D"/>
    <w:rsid w:val="00A33211"/>
    <w:rsid w:val="00A34FB4"/>
    <w:rsid w:val="00A359C7"/>
    <w:rsid w:val="00A35DBF"/>
    <w:rsid w:val="00A40DC1"/>
    <w:rsid w:val="00A41CF3"/>
    <w:rsid w:val="00A4200A"/>
    <w:rsid w:val="00A4674D"/>
    <w:rsid w:val="00A547CE"/>
    <w:rsid w:val="00A55FF3"/>
    <w:rsid w:val="00A603CE"/>
    <w:rsid w:val="00A61707"/>
    <w:rsid w:val="00A64CF7"/>
    <w:rsid w:val="00A64E8F"/>
    <w:rsid w:val="00A65FD7"/>
    <w:rsid w:val="00A6620B"/>
    <w:rsid w:val="00A73D1A"/>
    <w:rsid w:val="00A7723E"/>
    <w:rsid w:val="00A80FA1"/>
    <w:rsid w:val="00A821EA"/>
    <w:rsid w:val="00A8721E"/>
    <w:rsid w:val="00A87495"/>
    <w:rsid w:val="00A92495"/>
    <w:rsid w:val="00A977A4"/>
    <w:rsid w:val="00AA4961"/>
    <w:rsid w:val="00AA5160"/>
    <w:rsid w:val="00AA5899"/>
    <w:rsid w:val="00AA6DEA"/>
    <w:rsid w:val="00AB269C"/>
    <w:rsid w:val="00AB38F0"/>
    <w:rsid w:val="00AB50C0"/>
    <w:rsid w:val="00AB75A3"/>
    <w:rsid w:val="00AB7FC6"/>
    <w:rsid w:val="00AC05AE"/>
    <w:rsid w:val="00AC415E"/>
    <w:rsid w:val="00AD115D"/>
    <w:rsid w:val="00AD16AE"/>
    <w:rsid w:val="00AD5DDE"/>
    <w:rsid w:val="00AD6C53"/>
    <w:rsid w:val="00AE72F4"/>
    <w:rsid w:val="00AF0A4B"/>
    <w:rsid w:val="00AF4BBC"/>
    <w:rsid w:val="00AF637C"/>
    <w:rsid w:val="00AF65DE"/>
    <w:rsid w:val="00AF7A8D"/>
    <w:rsid w:val="00B04278"/>
    <w:rsid w:val="00B075CF"/>
    <w:rsid w:val="00B1171E"/>
    <w:rsid w:val="00B12672"/>
    <w:rsid w:val="00B2434D"/>
    <w:rsid w:val="00B24D29"/>
    <w:rsid w:val="00B27C73"/>
    <w:rsid w:val="00B34716"/>
    <w:rsid w:val="00B3707E"/>
    <w:rsid w:val="00B3AC89"/>
    <w:rsid w:val="00B427D9"/>
    <w:rsid w:val="00B47F6F"/>
    <w:rsid w:val="00B50950"/>
    <w:rsid w:val="00B54D73"/>
    <w:rsid w:val="00B55519"/>
    <w:rsid w:val="00B61A13"/>
    <w:rsid w:val="00B62196"/>
    <w:rsid w:val="00B6232D"/>
    <w:rsid w:val="00B648CA"/>
    <w:rsid w:val="00B66CC1"/>
    <w:rsid w:val="00B66D39"/>
    <w:rsid w:val="00B675D5"/>
    <w:rsid w:val="00B747E3"/>
    <w:rsid w:val="00B74894"/>
    <w:rsid w:val="00B749FB"/>
    <w:rsid w:val="00B75800"/>
    <w:rsid w:val="00B75FF7"/>
    <w:rsid w:val="00B76E13"/>
    <w:rsid w:val="00B82B83"/>
    <w:rsid w:val="00B909F7"/>
    <w:rsid w:val="00B96A24"/>
    <w:rsid w:val="00BA677D"/>
    <w:rsid w:val="00BA6FDB"/>
    <w:rsid w:val="00BB02ED"/>
    <w:rsid w:val="00BB1E57"/>
    <w:rsid w:val="00BB3CBF"/>
    <w:rsid w:val="00BB5132"/>
    <w:rsid w:val="00BB606C"/>
    <w:rsid w:val="00BB65B4"/>
    <w:rsid w:val="00BC31EB"/>
    <w:rsid w:val="00BC31F9"/>
    <w:rsid w:val="00BC35C5"/>
    <w:rsid w:val="00BC6045"/>
    <w:rsid w:val="00BC6F83"/>
    <w:rsid w:val="00BC704C"/>
    <w:rsid w:val="00BD34B4"/>
    <w:rsid w:val="00BD4EE7"/>
    <w:rsid w:val="00BD70CD"/>
    <w:rsid w:val="00BF1232"/>
    <w:rsid w:val="00BF2C5D"/>
    <w:rsid w:val="00BF31E3"/>
    <w:rsid w:val="00BF5F1C"/>
    <w:rsid w:val="00BF6D77"/>
    <w:rsid w:val="00C02433"/>
    <w:rsid w:val="00C0471E"/>
    <w:rsid w:val="00C0737B"/>
    <w:rsid w:val="00C07731"/>
    <w:rsid w:val="00C10E6D"/>
    <w:rsid w:val="00C14113"/>
    <w:rsid w:val="00C14A3A"/>
    <w:rsid w:val="00C17592"/>
    <w:rsid w:val="00C17E83"/>
    <w:rsid w:val="00C218A9"/>
    <w:rsid w:val="00C22926"/>
    <w:rsid w:val="00C2430C"/>
    <w:rsid w:val="00C40BE6"/>
    <w:rsid w:val="00C47EE0"/>
    <w:rsid w:val="00C50B2D"/>
    <w:rsid w:val="00C517CE"/>
    <w:rsid w:val="00C54550"/>
    <w:rsid w:val="00C55337"/>
    <w:rsid w:val="00C60F90"/>
    <w:rsid w:val="00C61EB9"/>
    <w:rsid w:val="00C63006"/>
    <w:rsid w:val="00C64C91"/>
    <w:rsid w:val="00C6623E"/>
    <w:rsid w:val="00C67568"/>
    <w:rsid w:val="00C67B33"/>
    <w:rsid w:val="00C7007B"/>
    <w:rsid w:val="00C71871"/>
    <w:rsid w:val="00C724F1"/>
    <w:rsid w:val="00C735F1"/>
    <w:rsid w:val="00C913B6"/>
    <w:rsid w:val="00C91C5E"/>
    <w:rsid w:val="00C92E44"/>
    <w:rsid w:val="00C95651"/>
    <w:rsid w:val="00CA6EA3"/>
    <w:rsid w:val="00CB15A7"/>
    <w:rsid w:val="00CB3398"/>
    <w:rsid w:val="00CB367A"/>
    <w:rsid w:val="00CB37E9"/>
    <w:rsid w:val="00CB424D"/>
    <w:rsid w:val="00CB6D97"/>
    <w:rsid w:val="00CB7052"/>
    <w:rsid w:val="00CC09CE"/>
    <w:rsid w:val="00CC18CA"/>
    <w:rsid w:val="00CC2B1A"/>
    <w:rsid w:val="00CC3C32"/>
    <w:rsid w:val="00CC7EB7"/>
    <w:rsid w:val="00CD32A6"/>
    <w:rsid w:val="00CD7021"/>
    <w:rsid w:val="00CD7602"/>
    <w:rsid w:val="00CE0C9D"/>
    <w:rsid w:val="00CE2AD2"/>
    <w:rsid w:val="00CF029C"/>
    <w:rsid w:val="00CF29C8"/>
    <w:rsid w:val="00D051F4"/>
    <w:rsid w:val="00D10D24"/>
    <w:rsid w:val="00D11258"/>
    <w:rsid w:val="00D12496"/>
    <w:rsid w:val="00D134C5"/>
    <w:rsid w:val="00D23CDC"/>
    <w:rsid w:val="00D26593"/>
    <w:rsid w:val="00D268EB"/>
    <w:rsid w:val="00D26CFF"/>
    <w:rsid w:val="00D274C6"/>
    <w:rsid w:val="00D27E22"/>
    <w:rsid w:val="00D30620"/>
    <w:rsid w:val="00D446F1"/>
    <w:rsid w:val="00D4500C"/>
    <w:rsid w:val="00D456D8"/>
    <w:rsid w:val="00D45A0E"/>
    <w:rsid w:val="00D46F8A"/>
    <w:rsid w:val="00D4758C"/>
    <w:rsid w:val="00D50169"/>
    <w:rsid w:val="00D506AA"/>
    <w:rsid w:val="00D521F5"/>
    <w:rsid w:val="00D522CC"/>
    <w:rsid w:val="00D538D5"/>
    <w:rsid w:val="00D5391C"/>
    <w:rsid w:val="00D55FAB"/>
    <w:rsid w:val="00D56786"/>
    <w:rsid w:val="00D5742B"/>
    <w:rsid w:val="00D61EAB"/>
    <w:rsid w:val="00D63B20"/>
    <w:rsid w:val="00D701D3"/>
    <w:rsid w:val="00D73F8B"/>
    <w:rsid w:val="00D7445F"/>
    <w:rsid w:val="00D91E8D"/>
    <w:rsid w:val="00D92B1D"/>
    <w:rsid w:val="00DB0323"/>
    <w:rsid w:val="00DB1FA7"/>
    <w:rsid w:val="00DB3BFC"/>
    <w:rsid w:val="00DB5910"/>
    <w:rsid w:val="00DC0E31"/>
    <w:rsid w:val="00DC3C53"/>
    <w:rsid w:val="00DC70D0"/>
    <w:rsid w:val="00DC7DD6"/>
    <w:rsid w:val="00DD3971"/>
    <w:rsid w:val="00DD4A44"/>
    <w:rsid w:val="00DD52C6"/>
    <w:rsid w:val="00DE277A"/>
    <w:rsid w:val="00DE2A3F"/>
    <w:rsid w:val="00DE2CB7"/>
    <w:rsid w:val="00DF2860"/>
    <w:rsid w:val="00DF5E21"/>
    <w:rsid w:val="00DF5F45"/>
    <w:rsid w:val="00E03BA8"/>
    <w:rsid w:val="00E03E65"/>
    <w:rsid w:val="00E11951"/>
    <w:rsid w:val="00E13146"/>
    <w:rsid w:val="00E174FC"/>
    <w:rsid w:val="00E20070"/>
    <w:rsid w:val="00E20994"/>
    <w:rsid w:val="00E22124"/>
    <w:rsid w:val="00E261AD"/>
    <w:rsid w:val="00E324C0"/>
    <w:rsid w:val="00E40344"/>
    <w:rsid w:val="00E42C08"/>
    <w:rsid w:val="00E56C7E"/>
    <w:rsid w:val="00E576BD"/>
    <w:rsid w:val="00E57921"/>
    <w:rsid w:val="00E57BE9"/>
    <w:rsid w:val="00E604D6"/>
    <w:rsid w:val="00E67086"/>
    <w:rsid w:val="00E67A6E"/>
    <w:rsid w:val="00E857E4"/>
    <w:rsid w:val="00E85B05"/>
    <w:rsid w:val="00E9139D"/>
    <w:rsid w:val="00E92487"/>
    <w:rsid w:val="00E94123"/>
    <w:rsid w:val="00E947AA"/>
    <w:rsid w:val="00E96B34"/>
    <w:rsid w:val="00EA26E5"/>
    <w:rsid w:val="00EA3B02"/>
    <w:rsid w:val="00EA5A59"/>
    <w:rsid w:val="00EA5F50"/>
    <w:rsid w:val="00EA6213"/>
    <w:rsid w:val="00EB0C39"/>
    <w:rsid w:val="00EB3301"/>
    <w:rsid w:val="00EB7F64"/>
    <w:rsid w:val="00EC3114"/>
    <w:rsid w:val="00EC66AA"/>
    <w:rsid w:val="00EE013E"/>
    <w:rsid w:val="00EE2068"/>
    <w:rsid w:val="00EE4A18"/>
    <w:rsid w:val="00EF1F69"/>
    <w:rsid w:val="00EF61D1"/>
    <w:rsid w:val="00F00551"/>
    <w:rsid w:val="00F00DE3"/>
    <w:rsid w:val="00F01585"/>
    <w:rsid w:val="00F01D00"/>
    <w:rsid w:val="00F05333"/>
    <w:rsid w:val="00F154D0"/>
    <w:rsid w:val="00F16DAE"/>
    <w:rsid w:val="00F173D1"/>
    <w:rsid w:val="00F261D6"/>
    <w:rsid w:val="00F26D45"/>
    <w:rsid w:val="00F30C84"/>
    <w:rsid w:val="00F329D8"/>
    <w:rsid w:val="00F35704"/>
    <w:rsid w:val="00F35911"/>
    <w:rsid w:val="00F35DD7"/>
    <w:rsid w:val="00F42D43"/>
    <w:rsid w:val="00F44535"/>
    <w:rsid w:val="00F44E4F"/>
    <w:rsid w:val="00F462BD"/>
    <w:rsid w:val="00F57965"/>
    <w:rsid w:val="00F60640"/>
    <w:rsid w:val="00F6398D"/>
    <w:rsid w:val="00F6692E"/>
    <w:rsid w:val="00F66A95"/>
    <w:rsid w:val="00F70A83"/>
    <w:rsid w:val="00F70F29"/>
    <w:rsid w:val="00F713C9"/>
    <w:rsid w:val="00F71810"/>
    <w:rsid w:val="00F72ABE"/>
    <w:rsid w:val="00F72B1B"/>
    <w:rsid w:val="00F7596C"/>
    <w:rsid w:val="00F765DB"/>
    <w:rsid w:val="00F77E12"/>
    <w:rsid w:val="00F77EC5"/>
    <w:rsid w:val="00F80CBC"/>
    <w:rsid w:val="00F814DE"/>
    <w:rsid w:val="00F825AC"/>
    <w:rsid w:val="00F90045"/>
    <w:rsid w:val="00F90499"/>
    <w:rsid w:val="00F925FE"/>
    <w:rsid w:val="00FA0472"/>
    <w:rsid w:val="00FA28D1"/>
    <w:rsid w:val="00FA6558"/>
    <w:rsid w:val="00FA7C04"/>
    <w:rsid w:val="00FB2665"/>
    <w:rsid w:val="00FB4B05"/>
    <w:rsid w:val="00FC46AF"/>
    <w:rsid w:val="00FD011E"/>
    <w:rsid w:val="00FD489B"/>
    <w:rsid w:val="00FD530D"/>
    <w:rsid w:val="00FD791D"/>
    <w:rsid w:val="00FE0217"/>
    <w:rsid w:val="00FE535F"/>
    <w:rsid w:val="00FE6C15"/>
    <w:rsid w:val="00FE6CC9"/>
    <w:rsid w:val="00FF02B6"/>
    <w:rsid w:val="00FF0F79"/>
    <w:rsid w:val="00FF1DFC"/>
    <w:rsid w:val="00FF3CC2"/>
    <w:rsid w:val="01202EC1"/>
    <w:rsid w:val="01ACD036"/>
    <w:rsid w:val="01D55759"/>
    <w:rsid w:val="0261BA48"/>
    <w:rsid w:val="026DE812"/>
    <w:rsid w:val="029004AC"/>
    <w:rsid w:val="035A3731"/>
    <w:rsid w:val="044BFD11"/>
    <w:rsid w:val="04D7982F"/>
    <w:rsid w:val="04E9AC06"/>
    <w:rsid w:val="056FAD40"/>
    <w:rsid w:val="05704EA8"/>
    <w:rsid w:val="058CF8EA"/>
    <w:rsid w:val="05A29477"/>
    <w:rsid w:val="05AB381D"/>
    <w:rsid w:val="0728C94B"/>
    <w:rsid w:val="073E64D8"/>
    <w:rsid w:val="07429B60"/>
    <w:rsid w:val="07B813FE"/>
    <w:rsid w:val="07E671CC"/>
    <w:rsid w:val="08DDA348"/>
    <w:rsid w:val="09AC9D4E"/>
    <w:rsid w:val="09F359A1"/>
    <w:rsid w:val="0A606A0D"/>
    <w:rsid w:val="0AED3F68"/>
    <w:rsid w:val="0B4C20B9"/>
    <w:rsid w:val="0B8F2A02"/>
    <w:rsid w:val="0E9C2C90"/>
    <w:rsid w:val="0EF59AC0"/>
    <w:rsid w:val="10B99734"/>
    <w:rsid w:val="114D0332"/>
    <w:rsid w:val="116B0837"/>
    <w:rsid w:val="11CAC1D8"/>
    <w:rsid w:val="1225E369"/>
    <w:rsid w:val="123C3F38"/>
    <w:rsid w:val="12FCAEEB"/>
    <w:rsid w:val="139A1E64"/>
    <w:rsid w:val="13A42CE2"/>
    <w:rsid w:val="13BC5AD8"/>
    <w:rsid w:val="14232136"/>
    <w:rsid w:val="142DC8A8"/>
    <w:rsid w:val="15789630"/>
    <w:rsid w:val="15A8338A"/>
    <w:rsid w:val="16134148"/>
    <w:rsid w:val="16582E7E"/>
    <w:rsid w:val="167B209C"/>
    <w:rsid w:val="170FB05B"/>
    <w:rsid w:val="18462F00"/>
    <w:rsid w:val="19221EF3"/>
    <w:rsid w:val="1ABBAEA5"/>
    <w:rsid w:val="1B8049A1"/>
    <w:rsid w:val="1C9A28ED"/>
    <w:rsid w:val="1CECF8CE"/>
    <w:rsid w:val="1D0224B4"/>
    <w:rsid w:val="1DD8CE3B"/>
    <w:rsid w:val="1E52DE40"/>
    <w:rsid w:val="1E82F738"/>
    <w:rsid w:val="1FCC57B4"/>
    <w:rsid w:val="2056EECB"/>
    <w:rsid w:val="20C05CF0"/>
    <w:rsid w:val="2196F2B0"/>
    <w:rsid w:val="21D56209"/>
    <w:rsid w:val="268B0B13"/>
    <w:rsid w:val="26A2C132"/>
    <w:rsid w:val="2753A981"/>
    <w:rsid w:val="28570BB3"/>
    <w:rsid w:val="293EAB07"/>
    <w:rsid w:val="297590F1"/>
    <w:rsid w:val="29FBA604"/>
    <w:rsid w:val="2A38FF47"/>
    <w:rsid w:val="2A65626D"/>
    <w:rsid w:val="2ABB1B7C"/>
    <w:rsid w:val="2AFFCC94"/>
    <w:rsid w:val="2B5137DA"/>
    <w:rsid w:val="2BF2C760"/>
    <w:rsid w:val="2CC81605"/>
    <w:rsid w:val="2D31EF74"/>
    <w:rsid w:val="2D8DF4CA"/>
    <w:rsid w:val="2E33D5C6"/>
    <w:rsid w:val="2E41A1B4"/>
    <w:rsid w:val="2E8CCA13"/>
    <w:rsid w:val="2F259F80"/>
    <w:rsid w:val="2F584255"/>
    <w:rsid w:val="2F92AFEC"/>
    <w:rsid w:val="2FFFB6C7"/>
    <w:rsid w:val="3035863B"/>
    <w:rsid w:val="30A1B71B"/>
    <w:rsid w:val="315C0950"/>
    <w:rsid w:val="31956591"/>
    <w:rsid w:val="321BAE89"/>
    <w:rsid w:val="324B821C"/>
    <w:rsid w:val="334B0EE8"/>
    <w:rsid w:val="3439236D"/>
    <w:rsid w:val="352EABED"/>
    <w:rsid w:val="358B20A3"/>
    <w:rsid w:val="35EA5FD4"/>
    <w:rsid w:val="373E6D92"/>
    <w:rsid w:val="38664CAF"/>
    <w:rsid w:val="38AD0591"/>
    <w:rsid w:val="393EA908"/>
    <w:rsid w:val="39AC62D1"/>
    <w:rsid w:val="3A021D10"/>
    <w:rsid w:val="3A185236"/>
    <w:rsid w:val="3A28753C"/>
    <w:rsid w:val="3B5620CD"/>
    <w:rsid w:val="3B80BED6"/>
    <w:rsid w:val="3BFA4EBF"/>
    <w:rsid w:val="3C0887D9"/>
    <w:rsid w:val="3C8ACA90"/>
    <w:rsid w:val="3CE355A4"/>
    <w:rsid w:val="3CEC7D89"/>
    <w:rsid w:val="3D5AEDB0"/>
    <w:rsid w:val="3DAF5D9E"/>
    <w:rsid w:val="3F33209F"/>
    <w:rsid w:val="3F616CAB"/>
    <w:rsid w:val="3F696C6D"/>
    <w:rsid w:val="40D98CE4"/>
    <w:rsid w:val="41053CCE"/>
    <w:rsid w:val="414A54ED"/>
    <w:rsid w:val="41E08D84"/>
    <w:rsid w:val="422F3947"/>
    <w:rsid w:val="42548AAC"/>
    <w:rsid w:val="44990E8C"/>
    <w:rsid w:val="467C1FE1"/>
    <w:rsid w:val="47802567"/>
    <w:rsid w:val="4784A8E1"/>
    <w:rsid w:val="48EA9316"/>
    <w:rsid w:val="49C75145"/>
    <w:rsid w:val="4AA4DF82"/>
    <w:rsid w:val="4B4B156D"/>
    <w:rsid w:val="4CD9A117"/>
    <w:rsid w:val="4E7EF323"/>
    <w:rsid w:val="4F97A84C"/>
    <w:rsid w:val="4FC64C93"/>
    <w:rsid w:val="517AEAFF"/>
    <w:rsid w:val="51A7634C"/>
    <w:rsid w:val="521217E8"/>
    <w:rsid w:val="53910241"/>
    <w:rsid w:val="53DE370B"/>
    <w:rsid w:val="5545B33E"/>
    <w:rsid w:val="56065D6F"/>
    <w:rsid w:val="5606E9D0"/>
    <w:rsid w:val="5638AE0A"/>
    <w:rsid w:val="56A912D8"/>
    <w:rsid w:val="56FB85DA"/>
    <w:rsid w:val="57A0C769"/>
    <w:rsid w:val="57A4BD07"/>
    <w:rsid w:val="58B1F053"/>
    <w:rsid w:val="58FDA14D"/>
    <w:rsid w:val="597073D2"/>
    <w:rsid w:val="5A115C9F"/>
    <w:rsid w:val="5A69B798"/>
    <w:rsid w:val="5BA5811A"/>
    <w:rsid w:val="5D095FC6"/>
    <w:rsid w:val="5D62B6FA"/>
    <w:rsid w:val="5D67EDBF"/>
    <w:rsid w:val="5F806C9C"/>
    <w:rsid w:val="5F94A3B9"/>
    <w:rsid w:val="6009477F"/>
    <w:rsid w:val="61B42CE0"/>
    <w:rsid w:val="62E20371"/>
    <w:rsid w:val="6340A203"/>
    <w:rsid w:val="63631712"/>
    <w:rsid w:val="63976AA2"/>
    <w:rsid w:val="6399BCEF"/>
    <w:rsid w:val="64862E8B"/>
    <w:rsid w:val="655BD7CF"/>
    <w:rsid w:val="666E2978"/>
    <w:rsid w:val="66788320"/>
    <w:rsid w:val="66916350"/>
    <w:rsid w:val="698B4029"/>
    <w:rsid w:val="69992C94"/>
    <w:rsid w:val="6A9D40CB"/>
    <w:rsid w:val="6AB2642A"/>
    <w:rsid w:val="6B0AF3D0"/>
    <w:rsid w:val="6B0DA599"/>
    <w:rsid w:val="6CA9B88E"/>
    <w:rsid w:val="6CECA4EF"/>
    <w:rsid w:val="6CEF9ED2"/>
    <w:rsid w:val="6D78248B"/>
    <w:rsid w:val="6D91FA7B"/>
    <w:rsid w:val="6EDA6B6C"/>
    <w:rsid w:val="6F4FD3D7"/>
    <w:rsid w:val="6F70E548"/>
    <w:rsid w:val="6FC3E307"/>
    <w:rsid w:val="703EA5BD"/>
    <w:rsid w:val="70861CFF"/>
    <w:rsid w:val="708E62B3"/>
    <w:rsid w:val="70F009DB"/>
    <w:rsid w:val="70FE42F5"/>
    <w:rsid w:val="718BB054"/>
    <w:rsid w:val="71B64307"/>
    <w:rsid w:val="73D3B494"/>
    <w:rsid w:val="73D62B38"/>
    <w:rsid w:val="7498ADB9"/>
    <w:rsid w:val="749A212C"/>
    <w:rsid w:val="75F340A5"/>
    <w:rsid w:val="7608CE30"/>
    <w:rsid w:val="76B8C924"/>
    <w:rsid w:val="77592837"/>
    <w:rsid w:val="77E6474F"/>
    <w:rsid w:val="77FA57A0"/>
    <w:rsid w:val="78998860"/>
    <w:rsid w:val="7926FC92"/>
    <w:rsid w:val="795B9A25"/>
    <w:rsid w:val="79962801"/>
    <w:rsid w:val="79AB2EB4"/>
    <w:rsid w:val="7B0A24CC"/>
    <w:rsid w:val="7B1092E3"/>
    <w:rsid w:val="7D240E99"/>
    <w:rsid w:val="7E2F0B48"/>
    <w:rsid w:val="7E4833A5"/>
    <w:rsid w:val="7F358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72E97C"/>
  <w15:chartTrackingRefBased/>
  <w15:docId w15:val="{1CC84F4C-1C75-4899-8472-B3A9E0D77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C2A"/>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662B42"/>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62B42"/>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BN">
    <w:name w:val="BN"/>
    <w:basedOn w:val="Normal"/>
    <w:qFormat/>
    <w:rsid w:val="00662B42"/>
    <w:pPr>
      <w:numPr>
        <w:numId w:val="5"/>
      </w:numPr>
      <w:overflowPunct w:val="0"/>
      <w:autoSpaceDE w:val="0"/>
      <w:autoSpaceDN w:val="0"/>
      <w:adjustRightInd w:val="0"/>
      <w:spacing w:before="100" w:beforeAutospacing="1" w:after="180" w:line="259" w:lineRule="auto"/>
      <w:jc w:val="left"/>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803206">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7</Pages>
  <Words>2095</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ISFAR</cp:lastModifiedBy>
  <cp:revision>71</cp:revision>
  <cp:lastPrinted>2016-02-23T14:51:00Z</cp:lastPrinted>
  <dcterms:created xsi:type="dcterms:W3CDTF">2022-09-29T03:40:00Z</dcterms:created>
  <dcterms:modified xsi:type="dcterms:W3CDTF">2023-02-17T23:27:00Z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